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9D0" w:rsidRDefault="00B129D0" w:rsidP="00B129D0">
      <w:r>
        <w:t>Утверждено</w:t>
      </w:r>
    </w:p>
    <w:p w:rsidR="00B129D0" w:rsidRDefault="00B129D0" w:rsidP="00B129D0">
      <w:r>
        <w:t>решением Собрания депутатов МО «Мезенский</w:t>
      </w:r>
    </w:p>
    <w:p w:rsidR="00B129D0" w:rsidRDefault="00B129D0" w:rsidP="00B129D0">
      <w:r>
        <w:t xml:space="preserve"> муниципальный район» от 11.10.2007 №209</w:t>
      </w:r>
    </w:p>
    <w:p w:rsidR="00B129D0" w:rsidRDefault="00B129D0" w:rsidP="00B129D0">
      <w:r>
        <w:t>(в редакции решений</w:t>
      </w:r>
    </w:p>
    <w:p w:rsidR="00B129D0" w:rsidRDefault="00B129D0" w:rsidP="00B129D0">
      <w:r>
        <w:t xml:space="preserve"> от 05.12.2008 №282, от 26.02.2016 №210,</w:t>
      </w:r>
    </w:p>
    <w:p w:rsidR="00B129D0" w:rsidRDefault="00B129D0" w:rsidP="00B129D0">
      <w:r>
        <w:t>от 30.11.2016 №247, от 13.12.2018 №34)</w:t>
      </w:r>
    </w:p>
    <w:p w:rsidR="00B129D0" w:rsidRDefault="00B129D0" w:rsidP="00B129D0"/>
    <w:p w:rsidR="00B129D0" w:rsidRDefault="00B129D0" w:rsidP="00B129D0">
      <w:r>
        <w:t>ПОЛОЖЕНИЕ</w:t>
      </w:r>
    </w:p>
    <w:p w:rsidR="00B129D0" w:rsidRDefault="00B129D0" w:rsidP="00B129D0">
      <w:r>
        <w:t>ОБ АДМИНИСТРАЦИИ МУНИЦИПАЛЬНОГО ОБРАЗОВАНИЯ «МЕЗЕНСКИЙ РАЙОН»</w:t>
      </w:r>
    </w:p>
    <w:p w:rsidR="00B129D0" w:rsidRDefault="00B129D0" w:rsidP="00B129D0"/>
    <w:p w:rsidR="00B129D0" w:rsidRDefault="00B129D0" w:rsidP="00B129D0">
      <w:r>
        <w:t>1. Общие положения</w:t>
      </w:r>
    </w:p>
    <w:p w:rsidR="00B129D0" w:rsidRDefault="00B129D0" w:rsidP="00B129D0">
      <w:r>
        <w:t>1.1. Администрация муниципального образования «Мезенский район» (далее - администрация) является постоянно действующим исполнительно-распорядительным органом местного самоуправления муниципального образования «Мезенский муниципальный район», наделенным Уставом муниципального образования «Мезенский муниципальный район» и Уставом муниципального образования «Мезенское» (далее – Уставы)  полномочиями по решению вопросов местного значения муниципального образования «Мезенский муниципальный район» и муниципального образования «Мезенское», по осуществлению отдельных государственных полномочий, переданных органам местного самоуправления муниципального образования «Мезенский муниципальный район» (далее – МО «Мезенский муниципальный район») и органам местного самоуправления муниципального образования «Мезенское» (далее – МО «Мезенское») федеральными законами и законами Архангельской области.</w:t>
      </w:r>
    </w:p>
    <w:p w:rsidR="00B129D0" w:rsidRDefault="00B129D0" w:rsidP="00B129D0">
      <w:r>
        <w:t>1.2. Администрация осуществляет свою деятельность в соответствии с Конституцией Российской Федерации, федеральным законодательством, иными нормативными правовыми актами Российской Федерации, Уставом Архангельской области, областными законами, договорами и соглашениями Архангельской области, иными нормативными правовыми актами Архангельской области, Уставами, решениями Собрания депутатов МО «Мезенский муниципальный район», решениями Совета депутатов МО «Мезенское», иными нормативными правовыми актами и соглашениями МО «Мезенский муниципальный район» и МО «Мезенское», настоящим Положением.</w:t>
      </w:r>
    </w:p>
    <w:p w:rsidR="00B129D0" w:rsidRDefault="00B129D0" w:rsidP="00B129D0">
      <w:r>
        <w:t>1.3. Администрация является муниципальным казенным учреждением, обладает правами юридического лица, имеет гербовую печать со своим наименованием, бланки с изображением герба муниципального района и другие реквизиты, а также может быть истцом и ответчиком в суде, заключать договоры и соглашения.</w:t>
      </w:r>
    </w:p>
    <w:p w:rsidR="00B129D0" w:rsidRDefault="00B129D0" w:rsidP="00B129D0">
      <w:r>
        <w:t>1.4. Администрацией руководит глава муниципального образования «Мезенский муниципальный район» (далее – глава муниципального образования), осуществляющий свои полномочия на постоянной основе.</w:t>
      </w:r>
    </w:p>
    <w:p w:rsidR="00B129D0" w:rsidRDefault="00B129D0" w:rsidP="00B129D0">
      <w:r>
        <w:lastRenderedPageBreak/>
        <w:t>1.5. Администрация имеет обособленное имущество на праве оперативного управления.</w:t>
      </w:r>
    </w:p>
    <w:p w:rsidR="00B129D0" w:rsidRDefault="00B129D0" w:rsidP="00B129D0">
      <w:r>
        <w:t>1.6. Полное наименование: Администрация муниципального образования «Мезенский район».</w:t>
      </w:r>
    </w:p>
    <w:p w:rsidR="00B129D0" w:rsidRDefault="00B129D0" w:rsidP="00B129D0">
      <w:r>
        <w:t>Сокращенное наименование - Администрация МО «Мезенский район»</w:t>
      </w:r>
    </w:p>
    <w:p w:rsidR="00B129D0" w:rsidRDefault="00B129D0" w:rsidP="00B129D0">
      <w:r>
        <w:t>1.7. Место нахождения и юридический адрес администрации: 164750, Архангельская область, г. Мезень, пр. Советский, д. 51</w:t>
      </w:r>
    </w:p>
    <w:p w:rsidR="00B129D0" w:rsidRDefault="00B129D0" w:rsidP="00B129D0"/>
    <w:p w:rsidR="00B129D0" w:rsidRDefault="00B129D0" w:rsidP="00B129D0">
      <w:r>
        <w:t>2. Структура администрации.</w:t>
      </w:r>
    </w:p>
    <w:p w:rsidR="00B129D0" w:rsidRDefault="00B129D0" w:rsidP="00B129D0">
      <w:r>
        <w:t>2.1. Структура администрации - установленный состав и наименование органов местной администрации и должностных лиц, их соподчиненность и взаимосвязь.</w:t>
      </w:r>
    </w:p>
    <w:p w:rsidR="00B129D0" w:rsidRDefault="00B129D0" w:rsidP="00B129D0">
      <w:r>
        <w:t>2.2. Структура администрации утверждается Собранием депутатов муниципального образования «Мезенский муниципальный район» (далее - Собрание депутатов) по представлению главы муниципального образования.</w:t>
      </w:r>
    </w:p>
    <w:p w:rsidR="00B129D0" w:rsidRDefault="00B129D0" w:rsidP="00B129D0">
      <w:r>
        <w:t>2.3. Администрация состоит из главы муниципального образования, возглавляющего администрацию, заместителей главы администрации, органов местной администрации, структурных подразделений органов местной администрации, внутриструктурных подразделений.</w:t>
      </w:r>
    </w:p>
    <w:p w:rsidR="00B129D0" w:rsidRDefault="00B129D0" w:rsidP="00B129D0">
      <w:r>
        <w:t>2.4. Заместители главы администрации осуществляют деятельность в порядке, установленном правовым актом администрации.</w:t>
      </w:r>
    </w:p>
    <w:p w:rsidR="00B129D0" w:rsidRDefault="00B129D0" w:rsidP="00B129D0">
      <w:r>
        <w:t>2.5. Орган местной администрации - самостоятельное отраслевое структурное подразделение, входящее в структуру администрации муниципального образования. Органы местной администрации могут наделяться статусом юридического лица. Органы местной администрации могут включать в себя структурные подразделения органов местной администрации.</w:t>
      </w:r>
    </w:p>
    <w:p w:rsidR="00B129D0" w:rsidRDefault="00B129D0" w:rsidP="00B129D0">
      <w:r>
        <w:t>2.6. Органами местной администрации являются: управления, комитеты, отделы, комиссии. Управления и отделы возглавляет начальник, комитеты и комиссии – руководитель или председатель.</w:t>
      </w:r>
    </w:p>
    <w:p w:rsidR="00B129D0" w:rsidRDefault="00B129D0" w:rsidP="00B129D0">
      <w:r>
        <w:t>2.7. Штатные расписания органов местной администрации утверждаются главой муниципального образования.</w:t>
      </w:r>
    </w:p>
    <w:p w:rsidR="00B129D0" w:rsidRDefault="00B129D0" w:rsidP="00B129D0"/>
    <w:p w:rsidR="00B129D0" w:rsidRDefault="00B129D0" w:rsidP="00B129D0">
      <w:r>
        <w:t>3. Компетенция администрации.</w:t>
      </w:r>
    </w:p>
    <w:p w:rsidR="00B129D0" w:rsidRDefault="00B129D0" w:rsidP="00B129D0">
      <w:r>
        <w:t>3.1. К компетенции администрации в части обеспечения решения вопросов местного значения МО «Мезенский муниципальный район» относятся:</w:t>
      </w:r>
    </w:p>
    <w:p w:rsidR="00B129D0" w:rsidRDefault="00B129D0" w:rsidP="00B129D0">
      <w:r>
        <w:t>1) участие в разработке (корректировке) стратегии социально-экономического развития муниципального района и обеспечение подготовки ежегодных отчетов о ходе исполнения плана мероприятий по ее реализации;</w:t>
      </w:r>
    </w:p>
    <w:p w:rsidR="00B129D0" w:rsidRDefault="00B129D0" w:rsidP="00B129D0">
      <w:r>
        <w:t>2) разработка проекта районного бюджета, отчета о его исполнении и представление их Собранию депутатов;</w:t>
      </w:r>
    </w:p>
    <w:p w:rsidR="00B129D0" w:rsidRDefault="00B129D0" w:rsidP="00B129D0">
      <w:r>
        <w:lastRenderedPageBreak/>
        <w:t>3) исполнение районного бюджета;</w:t>
      </w:r>
    </w:p>
    <w:p w:rsidR="00B129D0" w:rsidRDefault="00B129D0" w:rsidP="00B129D0">
      <w:r>
        <w:t>4) управление и распоряжение имуществом, находящимся в муниципальной собственности муниципального района, в соответствии с порядком, утвержденным Собранием депутатов;</w:t>
      </w:r>
    </w:p>
    <w:p w:rsidR="00B129D0" w:rsidRDefault="00B129D0" w:rsidP="00B129D0">
      <w:r>
        <w:t>5) выделение в соответствии с законодательством и установленным Собранием депутатов порядком земельных участков юридическим и физическим лицам, обеспечение контроля за использованием и охраной земель;</w:t>
      </w:r>
    </w:p>
    <w:p w:rsidR="00B129D0" w:rsidRDefault="00B129D0" w:rsidP="00B129D0">
      <w:r>
        <w:t>6) создание условий для деятельности предприятий и организаций торговли и общественного питания независимо от организационно-правовых форм и видов собственности, расположенных на территории муниципального образования;</w:t>
      </w:r>
    </w:p>
    <w:p w:rsidR="00B129D0" w:rsidRDefault="00B129D0" w:rsidP="00B129D0">
      <w:r>
        <w:t>7) организация на договорной основе строительства и ремонта объектов производственного, коммунального и социально-культурного назначения;</w:t>
      </w:r>
    </w:p>
    <w:p w:rsidR="00B129D0" w:rsidRDefault="00B129D0" w:rsidP="00B129D0">
      <w:r>
        <w:t>8) создание условий для предоставления транспортных услуг населению и организация транспортного обслуживания населения;</w:t>
      </w:r>
    </w:p>
    <w:p w:rsidR="00B129D0" w:rsidRDefault="00B129D0" w:rsidP="00B129D0">
      <w:r>
        <w:t>9) обеспечение взаимодействия с органами государственной власти, местного самоуправления и территориального общественного самоуправления;</w:t>
      </w:r>
    </w:p>
    <w:p w:rsidR="00B129D0" w:rsidRDefault="00B129D0" w:rsidP="00B129D0">
      <w:r>
        <w:t>10) заключение в соответствии с федеральным законодательством договоров с исполнительными органами власти Архангельской области о разграничении предметов ведения, полномочий, а также договоров и соглашений о взаимной передаче осуществления части своих полномочий с муниципальными образованиями;</w:t>
      </w:r>
    </w:p>
    <w:p w:rsidR="00B129D0" w:rsidRDefault="00B129D0" w:rsidP="00B129D0">
      <w:r>
        <w:t>11) осуществление управления архивным делом на территории муниципального образования, организация деятельности и содержания муниципальных архивов;</w:t>
      </w:r>
    </w:p>
    <w:p w:rsidR="00B129D0" w:rsidRDefault="00B129D0" w:rsidP="00B129D0">
      <w:r>
        <w:t>12) осуществление мер по рациональному использованию и охране природных ресурсов;</w:t>
      </w:r>
    </w:p>
    <w:p w:rsidR="00B129D0" w:rsidRDefault="00B129D0" w:rsidP="00B129D0">
      <w:r>
        <w:t>13) обращение в суд с исками к юридическим и физическим лицам, органам государственной власти, органам местного самоуправления;</w:t>
      </w:r>
    </w:p>
    <w:p w:rsidR="00B129D0" w:rsidRDefault="00B129D0" w:rsidP="00B129D0">
      <w:r>
        <w:t>14) организация приема населения, рассмотрение жалоб, заявлений и предложений граждан в пределах своей компетенции;</w:t>
      </w:r>
    </w:p>
    <w:p w:rsidR="00B129D0" w:rsidRDefault="00B129D0" w:rsidP="00B129D0">
      <w:r>
        <w:t>15) осуществление муниципального контроля;</w:t>
      </w:r>
    </w:p>
    <w:p w:rsidR="00B129D0" w:rsidRDefault="00B129D0" w:rsidP="00B129D0">
      <w:r>
        <w:t>16) осуществление отдельных государственных полномочий в сфере охраны труда;</w:t>
      </w:r>
    </w:p>
    <w:p w:rsidR="00B129D0" w:rsidRDefault="00B129D0" w:rsidP="00B129D0">
      <w:r>
        <w:t>17) осуществление муниципальных заимствований от имени МО «Мезенский муниципальный район» и от имени МО «Мезенское»;</w:t>
      </w:r>
    </w:p>
    <w:p w:rsidR="00B129D0" w:rsidRDefault="00B129D0" w:rsidP="00B129D0">
      <w:r>
        <w:t>18) осуществление управления муниципальным долгом МО «Мезенский муниципальный район» и МО «Мезенское»;</w:t>
      </w:r>
    </w:p>
    <w:p w:rsidR="00B129D0" w:rsidRDefault="00B129D0" w:rsidP="00B129D0">
      <w:r>
        <w:t>19) осуществление исполнительно-распорядительных функций и полномочий по решению иных вопросов местного значения муниципального района в соответствии со статьей 15 Федерального закона от 06.10.2003 №131-ФЗ «Об общих принципах организации местного самоуправления в Российской Федерации», Уставом Мезенского муниципального района.</w:t>
      </w:r>
    </w:p>
    <w:p w:rsidR="00B129D0" w:rsidRDefault="00B129D0" w:rsidP="00B129D0">
      <w:r>
        <w:lastRenderedPageBreak/>
        <w:t>3.2. Администрация в пределах своей компетенции организует и обеспечивает решение вопросов местного значения МО «Мезенское», а также осуществляет отдельные государственные полномочия, переданные органам местного самоуправления МО «Мезенское» федеральными законами и законами Архангельской области.</w:t>
      </w:r>
    </w:p>
    <w:p w:rsidR="00B129D0" w:rsidRDefault="00B129D0" w:rsidP="00B129D0">
      <w:r>
        <w:t xml:space="preserve">3.3. Администрация вправе решать вопросы, не отнесенные к вопросам местного значения МО «Мезенский муниципальный район» и муниципального образования «Мезенское», в соответствии со статьей 14.1. и статьей 15.1. Федерального закона от 06.10.2003 № 131-ФЗ «Об общих принципах организации местного самоуправления в Российской Федерации. </w:t>
      </w:r>
    </w:p>
    <w:p w:rsidR="00B129D0" w:rsidRDefault="00B129D0" w:rsidP="00B129D0"/>
    <w:p w:rsidR="00B129D0" w:rsidRDefault="00B129D0" w:rsidP="00B129D0">
      <w:r>
        <w:t>4. Организация и порядок деятельности администрации.</w:t>
      </w:r>
    </w:p>
    <w:p w:rsidR="00B129D0" w:rsidRDefault="00B129D0" w:rsidP="00B129D0">
      <w:r>
        <w:t>4.1. В сфере осуществления исполнительно-распорядительной деятельности администрации глава муниципального образования:</w:t>
      </w:r>
    </w:p>
    <w:p w:rsidR="00B129D0" w:rsidRDefault="00B129D0" w:rsidP="00B129D0">
      <w:r>
        <w:t>1) осуществляет общее руководство деятельностью администрации по решению всех вопросов, отнесенных к компетенции администрации;</w:t>
      </w:r>
    </w:p>
    <w:p w:rsidR="00B129D0" w:rsidRDefault="00B129D0" w:rsidP="00B129D0">
      <w:r>
        <w:t>2) заключает от имени администрации договоры в пределах своей компетенции;</w:t>
      </w:r>
    </w:p>
    <w:p w:rsidR="00B129D0" w:rsidRDefault="00B129D0" w:rsidP="00B129D0">
      <w:r>
        <w:t>3) разрабатывает и представляет на утверждение Собрания депутатов структуру администрации, формирует штат администрации муниципального образования в пределах средств, утвержденных в бюджете на ее содержание;</w:t>
      </w:r>
    </w:p>
    <w:p w:rsidR="00B129D0" w:rsidRDefault="00B129D0" w:rsidP="00B129D0">
      <w:r>
        <w:t>4) издает в пределах своих полномочий постановления и распоряжения администрации, которые вступают в силу с момента их подписания, если иной порядок не установлен законодательством, Уставами, самим постановлением (распоряжением).</w:t>
      </w:r>
    </w:p>
    <w:p w:rsidR="00B129D0" w:rsidRDefault="00B129D0" w:rsidP="00B129D0">
      <w:r>
        <w:t>5) назначает на должность и освобождает от должности заместителей главы администрации;</w:t>
      </w:r>
    </w:p>
    <w:p w:rsidR="00B129D0" w:rsidRDefault="00B129D0" w:rsidP="00B129D0">
      <w:r>
        <w:t>6) назначает на должность и освобождает от должности руководителей органов местной администрации;</w:t>
      </w:r>
    </w:p>
    <w:p w:rsidR="00B129D0" w:rsidRDefault="00B129D0" w:rsidP="00B129D0">
      <w:r>
        <w:t>7) назначает на должность и освобождает от должности работников администрации муниципального образования, в отношении которых выступает представителем нанимателя (работодателя);</w:t>
      </w:r>
    </w:p>
    <w:p w:rsidR="00B129D0" w:rsidRDefault="00B129D0" w:rsidP="00B129D0">
      <w:r>
        <w:t>8) утверждает положения об органах местной администрации, не являющихся юридическими лицами;</w:t>
      </w:r>
    </w:p>
    <w:p w:rsidR="00B129D0" w:rsidRDefault="00B129D0" w:rsidP="00B129D0">
      <w:r>
        <w:t>9) осуществляет иные полномочия, предусмотренные Уставами и настоящим Положением;</w:t>
      </w:r>
    </w:p>
    <w:p w:rsidR="00B129D0" w:rsidRDefault="00B129D0" w:rsidP="00B129D0">
      <w:r>
        <w:t>4.2. Функции, полномочия, организация и порядок деятельности органов местной администрации, являющихся юридическими лицами, определяются положениями, утвержденными решением Собрания депутатов, не являющихся юридическими лицами - распоряжениями администрации муниципального образования.</w:t>
      </w:r>
    </w:p>
    <w:p w:rsidR="00B129D0" w:rsidRDefault="00B129D0" w:rsidP="00B129D0">
      <w:r>
        <w:t xml:space="preserve">4.3. По отдельным направлениям работы администрация муниципального образования вправе создавать временные или постоянно действующие комиссии, деятельность которых регулируется </w:t>
      </w:r>
      <w:r>
        <w:lastRenderedPageBreak/>
        <w:t>положениями о них, утвержденными распоряжением администрации муниципального образования.</w:t>
      </w:r>
    </w:p>
    <w:p w:rsidR="00B129D0" w:rsidRDefault="00B129D0" w:rsidP="00B129D0"/>
    <w:p w:rsidR="00B129D0" w:rsidRDefault="00B129D0" w:rsidP="00B129D0">
      <w:r>
        <w:t>5. Ответственность</w:t>
      </w:r>
    </w:p>
    <w:p w:rsidR="00B129D0" w:rsidRDefault="00B129D0" w:rsidP="00B129D0">
      <w:r>
        <w:t>Администрация и ее должностные лица несут ответственность за неисполнение или ненадлежащее исполнение возложенных задач и полномочий в соответствии с действующим законодательством Российской Федерации и Уставами</w:t>
      </w:r>
    </w:p>
    <w:p w:rsidR="00B129D0" w:rsidRDefault="00B129D0" w:rsidP="00B129D0"/>
    <w:p w:rsidR="00B129D0" w:rsidRDefault="00B129D0" w:rsidP="00B129D0">
      <w:r>
        <w:t>6. Финансовое обеспечение деятельности администрации</w:t>
      </w:r>
    </w:p>
    <w:p w:rsidR="00B129D0" w:rsidRDefault="00B129D0" w:rsidP="00B129D0">
      <w:r>
        <w:t>6.1. Финансовое обеспечение деятельности администрации осуществляется за счет средств бюджета муниципального района.</w:t>
      </w:r>
    </w:p>
    <w:p w:rsidR="00B129D0" w:rsidRDefault="00B129D0" w:rsidP="00B129D0">
      <w:r>
        <w:t>Финансовое обеспечение исполнения отдельных государственных полномочий, переданных органам местного самоуправления МО «Мезенский район» и МО «Мезенское», осуществляется за счет предоставляемых бюджету муниципального района субвенций из областного бюджета.</w:t>
      </w:r>
    </w:p>
    <w:p w:rsidR="00B129D0" w:rsidRDefault="00B129D0" w:rsidP="00B129D0">
      <w:r>
        <w:t>6.2. Материально-техническое и транспортное обеспечение, хозяйственное обслуживание администрации осуществляется муниципальным казенным учреждением «Хозяйственная служба администрации муниципального образования «Мезенский район».</w:t>
      </w:r>
    </w:p>
    <w:p w:rsidR="00B129D0" w:rsidRDefault="00B129D0" w:rsidP="00B129D0">
      <w:r>
        <w:t>6.3. Администрация осуществляет функции главного администратора и администратора доходов бюджета МО «Мезенский муниципальный район» и бюджета МО «Мезенское», главного распорядителя и получателя средств бюджета МО «Мезенский муниципальный район» и бюджета МО «Мезенское» в соответствии с бюджетным законодательством Российской Федерации.</w:t>
      </w:r>
    </w:p>
    <w:p w:rsidR="00B129D0" w:rsidRDefault="00B129D0" w:rsidP="00B129D0"/>
    <w:p w:rsidR="00B129D0" w:rsidRDefault="00B129D0" w:rsidP="00B129D0">
      <w:r>
        <w:t>7. Реорганизация и ликвидация администрации</w:t>
      </w:r>
    </w:p>
    <w:p w:rsidR="00B129D0" w:rsidRDefault="00B129D0" w:rsidP="00B129D0">
      <w:r>
        <w:t>7.1 Ликвидация и реорганизация администрации осуществляется в соответствии с законодательством Российской Федерации.</w:t>
      </w:r>
    </w:p>
    <w:p w:rsidR="00B129D0" w:rsidRDefault="00B129D0" w:rsidP="00B129D0">
      <w:r>
        <w:t>7.2. При ликвидации и реорганизации увольняемым работникам администрации гарантируется соблюдение их прав в соответствии с законодательством Российской Федерации.</w:t>
      </w:r>
    </w:p>
    <w:p w:rsidR="007A0CB8" w:rsidRDefault="00B129D0" w:rsidP="00B129D0">
      <w:r>
        <w:t>7.3. Администрация считается прекратившей существование после исключения ее из Единого государственного реестра юридических лиц.</w:t>
      </w:r>
    </w:p>
    <w:sectPr w:rsidR="007A0CB8" w:rsidSect="007A0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129D0"/>
    <w:rsid w:val="007A0CB8"/>
    <w:rsid w:val="00B12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1659</Words>
  <Characters>9460</Characters>
  <Application>Microsoft Office Word</Application>
  <DocSecurity>0</DocSecurity>
  <Lines>78</Lines>
  <Paragraphs>22</Paragraphs>
  <ScaleCrop>false</ScaleCrop>
  <Company>Microsoft</Company>
  <LinksUpToDate>false</LinksUpToDate>
  <CharactersWithSpaces>11097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1</cp:revision>
  <dcterms:created xsi:type="dcterms:W3CDTF">2023-06-02T07:46:00Z</dcterms:created>
  <dcterms:modified xsi:type="dcterms:W3CDTF">2023-06-02T07:48:00Z</dcterms:modified>
</cp:coreProperties>
</file>