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D3" w:rsidRDefault="000E74D3" w:rsidP="000E74D3">
      <w:pPr>
        <w:jc w:val="center"/>
        <w:rPr>
          <w:rFonts w:eastAsia="Calibri"/>
          <w:sz w:val="24"/>
          <w:szCs w:val="24"/>
          <w:lang w:eastAsia="en-US"/>
        </w:rPr>
      </w:pPr>
      <w:r w:rsidRPr="008C3397">
        <w:rPr>
          <w:rFonts w:eastAsia="Calibri"/>
          <w:sz w:val="24"/>
          <w:szCs w:val="24"/>
          <w:lang w:eastAsia="en-US"/>
        </w:rPr>
        <w:t xml:space="preserve">ОБОСНОВАНИЕ ПАРАМЕТРОВ ПРОГНОЗА  </w:t>
      </w:r>
    </w:p>
    <w:p w:rsidR="00BA74AD" w:rsidRDefault="000E74D3" w:rsidP="000E74D3">
      <w:pPr>
        <w:jc w:val="center"/>
        <w:rPr>
          <w:rFonts w:eastAsia="Calibri"/>
          <w:sz w:val="24"/>
          <w:szCs w:val="24"/>
          <w:lang w:eastAsia="en-US"/>
        </w:rPr>
      </w:pPr>
      <w:r w:rsidRPr="008C3397">
        <w:rPr>
          <w:rFonts w:eastAsia="Calibri"/>
          <w:sz w:val="24"/>
          <w:szCs w:val="24"/>
          <w:lang w:eastAsia="en-US"/>
        </w:rPr>
        <w:t xml:space="preserve">И СОПОСТАВЛЕНИЕ  С РАНЕЕ УТВЕРЖДЕННЫМИ ПАРАМЕТРАМИ </w:t>
      </w:r>
      <w:r w:rsidR="00B33BC5">
        <w:rPr>
          <w:rFonts w:eastAsia="Calibri"/>
          <w:sz w:val="24"/>
          <w:szCs w:val="24"/>
          <w:lang w:eastAsia="en-US"/>
        </w:rPr>
        <w:t xml:space="preserve"> </w:t>
      </w:r>
    </w:p>
    <w:p w:rsidR="000E74D3" w:rsidRDefault="00BA74AD" w:rsidP="000E74D3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Мезенского муниципального округа</w:t>
      </w:r>
      <w:r w:rsidR="00F94375">
        <w:rPr>
          <w:rFonts w:eastAsia="Calibri"/>
          <w:sz w:val="24"/>
          <w:szCs w:val="24"/>
          <w:lang w:eastAsia="en-US"/>
        </w:rPr>
        <w:t xml:space="preserve"> Архангельской области</w:t>
      </w:r>
    </w:p>
    <w:p w:rsidR="000E74D3" w:rsidRPr="008C3397" w:rsidRDefault="000E74D3" w:rsidP="000E74D3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134"/>
        <w:gridCol w:w="1134"/>
        <w:gridCol w:w="3827"/>
      </w:tblGrid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74D3" w:rsidRPr="008C3397" w:rsidRDefault="0046470E" w:rsidP="00A11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Прогноз 202</w:t>
            </w:r>
            <w:r w:rsidR="00BA74A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E74D3" w:rsidRPr="008C3397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BA74A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0E74D3" w:rsidRPr="008C3397" w:rsidRDefault="000E74D3" w:rsidP="00BA74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(прогноз 20</w:t>
            </w:r>
            <w:r w:rsidR="0046470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A74A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8C339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A11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Прогноз 202</w:t>
            </w:r>
            <w:r w:rsidR="00BA74A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6470E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BA74A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0E74D3" w:rsidRPr="008C3397" w:rsidRDefault="0046470E" w:rsidP="00BA74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(оценка  202</w:t>
            </w:r>
            <w:r w:rsidR="00BA74A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E74D3" w:rsidRPr="008C339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Указание причин, факторов изменений, при отклонении более 5</w:t>
            </w:r>
            <w:r w:rsidRPr="003F19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C3397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Численность  населения среднегодовая , тыс.чел.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B36E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7,78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7,75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2F37FB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Данные статистики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F1926">
              <w:rPr>
                <w:rFonts w:eastAsia="Calibri"/>
                <w:sz w:val="24"/>
                <w:szCs w:val="24"/>
                <w:lang w:eastAsia="en-US"/>
              </w:rPr>
              <w:t>Объем отгруженных товаров (</w:t>
            </w:r>
            <w:r w:rsidRPr="008C3397">
              <w:rPr>
                <w:rFonts w:eastAsia="Calibri"/>
                <w:sz w:val="24"/>
                <w:szCs w:val="24"/>
                <w:lang w:eastAsia="en-US"/>
              </w:rPr>
              <w:t>млн.рублей) :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 «Добыча полезных ископаемых..»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19578,1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26085,0</w:t>
            </w:r>
          </w:p>
        </w:tc>
        <w:tc>
          <w:tcPr>
            <w:tcW w:w="3827" w:type="dxa"/>
            <w:shd w:val="clear" w:color="auto" w:fill="auto"/>
          </w:tcPr>
          <w:p w:rsidR="000E74D3" w:rsidRPr="003F1926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</w:t>
            </w:r>
            <w:r w:rsidR="00702001">
              <w:rPr>
                <w:rFonts w:eastAsia="Calibri"/>
                <w:sz w:val="24"/>
                <w:szCs w:val="24"/>
                <w:lang w:eastAsia="en-US"/>
              </w:rPr>
              <w:t xml:space="preserve">нение показателей организациями 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-«Обрабатывающие производства»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184,9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189,05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BA74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Уточнение показателей организациями</w:t>
            </w:r>
            <w:r w:rsidR="00702001">
              <w:rPr>
                <w:rFonts w:eastAsia="Calibri"/>
                <w:sz w:val="24"/>
                <w:szCs w:val="24"/>
                <w:lang w:eastAsia="en-US"/>
              </w:rPr>
              <w:t>, итоги за 20</w:t>
            </w:r>
            <w:r w:rsidR="0091602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A74A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0200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-«Обработка  древесины…»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9160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77,7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084D9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 данных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электрической энергии…»</w:t>
            </w:r>
          </w:p>
        </w:tc>
        <w:tc>
          <w:tcPr>
            <w:tcW w:w="1134" w:type="dxa"/>
            <w:shd w:val="clear" w:color="auto" w:fill="auto"/>
          </w:tcPr>
          <w:p w:rsidR="000E74D3" w:rsidRPr="00BD7E85" w:rsidRDefault="00BA74AD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200,42</w:t>
            </w:r>
          </w:p>
        </w:tc>
        <w:tc>
          <w:tcPr>
            <w:tcW w:w="1134" w:type="dxa"/>
            <w:shd w:val="clear" w:color="auto" w:fill="auto"/>
          </w:tcPr>
          <w:p w:rsidR="000E74D3" w:rsidRPr="00BD7E85" w:rsidRDefault="00D8423D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178,9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статистики предприятий</w:t>
            </w:r>
          </w:p>
        </w:tc>
      </w:tr>
      <w:tr w:rsidR="000E74D3" w:rsidRPr="008C3397" w:rsidTr="00A11420">
        <w:trPr>
          <w:trHeight w:val="1449"/>
        </w:trPr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Производство продукции в натуральном выражении: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3F1926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-Производство картофеля 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(тыс .тонн)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3D37DA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D74412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</w:t>
            </w:r>
            <w:r w:rsidR="00D8423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C4C75" w:rsidRPr="008C3397" w:rsidRDefault="002C4C75" w:rsidP="002C4C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данных статистики по ЛПХ</w:t>
            </w:r>
            <w:r w:rsidR="00141FDC">
              <w:rPr>
                <w:rFonts w:eastAsia="Calibri"/>
                <w:sz w:val="24"/>
                <w:szCs w:val="24"/>
                <w:lang w:eastAsia="en-US"/>
              </w:rPr>
              <w:t>, на основе данных Архстата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овощей (тонн)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3D37DA" w:rsidP="00D842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8423D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D842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8423D">
              <w:rPr>
                <w:rFonts w:eastAsia="Calibri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141FDC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данных статистики по ЛПХ, используются  данные Архстата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мяса (тонн)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3D37DA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3C31DF" w:rsidP="00B447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Уточнение показателей КФХ</w:t>
            </w:r>
            <w:r w:rsidR="00AB6A22">
              <w:rPr>
                <w:rFonts w:eastAsia="Calibri"/>
                <w:sz w:val="24"/>
                <w:szCs w:val="24"/>
                <w:lang w:eastAsia="en-US"/>
              </w:rPr>
              <w:t xml:space="preserve">, РК </w:t>
            </w:r>
          </w:p>
        </w:tc>
      </w:tr>
      <w:tr w:rsidR="000E74D3" w:rsidRPr="008C3397" w:rsidTr="003D37DA">
        <w:trPr>
          <w:trHeight w:val="626"/>
        </w:trPr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молока (тонн)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B447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453,3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3C31DF" w:rsidP="00AB6A2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Уточнение показателей КФХ</w:t>
            </w:r>
            <w:r w:rsidR="00AB6A22">
              <w:rPr>
                <w:rFonts w:eastAsia="Calibri"/>
                <w:sz w:val="24"/>
                <w:szCs w:val="24"/>
                <w:lang w:eastAsia="en-US"/>
              </w:rPr>
              <w:t xml:space="preserve"> и РК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-Производство кондитерских изделий (тонн) 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3D37DA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D8423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74412" w:rsidP="005369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36982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8423D">
              <w:rPr>
                <w:rFonts w:eastAsia="Calibri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организаций хлебопечения</w:t>
            </w:r>
            <w:r w:rsidR="00AB6A22">
              <w:rPr>
                <w:rFonts w:eastAsia="Calibri"/>
                <w:sz w:val="24"/>
                <w:szCs w:val="24"/>
                <w:lang w:eastAsia="en-US"/>
              </w:rPr>
              <w:t xml:space="preserve"> с учетом имеющейся статистики за предыдущий год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хлебобулочных изделий (тонн)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398,3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AB6A22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Уточены данные статистики организаций, занимающихся производством  хлебобулочных изделий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древесины (лесоматериалы необработанные) тыс. плотн.кубм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3D37DA" w:rsidP="00D842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8423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36,95</w:t>
            </w:r>
          </w:p>
        </w:tc>
        <w:tc>
          <w:tcPr>
            <w:tcW w:w="3827" w:type="dxa"/>
            <w:shd w:val="clear" w:color="auto" w:fill="auto"/>
          </w:tcPr>
          <w:p w:rsidR="000E74D3" w:rsidRPr="003C31DF" w:rsidRDefault="0073367F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31DF">
              <w:rPr>
                <w:rFonts w:eastAsia="Calibri"/>
                <w:sz w:val="24"/>
                <w:szCs w:val="24"/>
                <w:lang w:eastAsia="en-US"/>
              </w:rPr>
              <w:t>Отсутствие статистических данных предприятий не позволяет дать точный прогноз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электрической энергии (млн.квтч)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148,0</w:t>
            </w:r>
          </w:p>
        </w:tc>
        <w:tc>
          <w:tcPr>
            <w:tcW w:w="3827" w:type="dxa"/>
            <w:shd w:val="clear" w:color="auto" w:fill="auto"/>
          </w:tcPr>
          <w:p w:rsidR="000E74D3" w:rsidRPr="003C31DF" w:rsidRDefault="00EB0C13" w:rsidP="00EB0C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31DF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  <w:r w:rsidR="000E74D3" w:rsidRPr="003C31DF">
              <w:rPr>
                <w:rFonts w:eastAsia="Calibri"/>
                <w:sz w:val="24"/>
                <w:szCs w:val="24"/>
                <w:lang w:eastAsia="en-US"/>
              </w:rPr>
              <w:t xml:space="preserve"> статистики </w:t>
            </w:r>
            <w:r w:rsidRPr="003C31DF">
              <w:rPr>
                <w:rFonts w:eastAsia="Calibri"/>
                <w:sz w:val="24"/>
                <w:szCs w:val="24"/>
                <w:lang w:eastAsia="en-US"/>
              </w:rPr>
              <w:t xml:space="preserve">по неполному кругу </w:t>
            </w:r>
            <w:r w:rsidR="000E74D3" w:rsidRPr="003C31DF">
              <w:rPr>
                <w:rFonts w:eastAsia="Calibri"/>
                <w:sz w:val="24"/>
                <w:szCs w:val="24"/>
                <w:lang w:eastAsia="en-US"/>
              </w:rPr>
              <w:t>предприятий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Оборот розничной торговли (млн.руб. в ценах соотв. лет)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178,14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152,6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F853F8" w:rsidP="006779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Влияние коронавирусной инфекции,</w:t>
            </w:r>
            <w:r w:rsidR="006779AA">
              <w:rPr>
                <w:rFonts w:eastAsia="Calibri"/>
                <w:sz w:val="24"/>
                <w:szCs w:val="24"/>
                <w:lang w:eastAsia="en-US"/>
              </w:rPr>
              <w:t xml:space="preserve"> закрытие  общепита,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779AA">
              <w:rPr>
                <w:rFonts w:eastAsia="Calibri"/>
                <w:sz w:val="24"/>
                <w:szCs w:val="24"/>
                <w:lang w:eastAsia="en-US"/>
              </w:rPr>
              <w:t>рост покупок через интернет-магазины,</w:t>
            </w:r>
            <w:r w:rsidR="00AB6A22">
              <w:rPr>
                <w:rFonts w:eastAsia="Calibri"/>
                <w:sz w:val="24"/>
                <w:szCs w:val="24"/>
                <w:lang w:eastAsia="en-US"/>
              </w:rPr>
              <w:t xml:space="preserve"> с учетом данных статистики 2020 и 2021</w:t>
            </w:r>
            <w:r w:rsidR="002F37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779AA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 w:rsidR="00AB6A22">
              <w:rPr>
                <w:rFonts w:eastAsia="Calibri"/>
                <w:sz w:val="24"/>
                <w:szCs w:val="24"/>
                <w:lang w:eastAsia="en-US"/>
              </w:rPr>
              <w:t>ов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Объем платных услуг</w:t>
            </w:r>
            <w:r w:rsidRPr="003F1926">
              <w:rPr>
                <w:rFonts w:eastAsia="Calibri"/>
                <w:sz w:val="24"/>
                <w:szCs w:val="24"/>
                <w:lang w:eastAsia="en-US"/>
              </w:rPr>
              <w:t xml:space="preserve">, (млн.руб. в </w:t>
            </w:r>
            <w:r w:rsidRPr="003F1926">
              <w:rPr>
                <w:rFonts w:eastAsia="Calibri"/>
                <w:sz w:val="24"/>
                <w:szCs w:val="24"/>
                <w:lang w:eastAsia="en-US"/>
              </w:rPr>
              <w:lastRenderedPageBreak/>
              <w:t>ценах соотв. л</w:t>
            </w:r>
            <w:r w:rsidRPr="008C3397">
              <w:rPr>
                <w:rFonts w:eastAsia="Calibri"/>
                <w:sz w:val="24"/>
                <w:szCs w:val="24"/>
                <w:lang w:eastAsia="en-US"/>
              </w:rPr>
              <w:t>ет)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55,41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44,25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B6A2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статистики</w:t>
            </w:r>
            <w:r w:rsidR="00C72452">
              <w:rPr>
                <w:rFonts w:eastAsia="Calibri"/>
                <w:sz w:val="24"/>
                <w:szCs w:val="24"/>
                <w:lang w:eastAsia="en-US"/>
              </w:rPr>
              <w:t xml:space="preserve"> за </w:t>
            </w:r>
            <w:r w:rsidR="00C72452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 w:rsidR="00AB6A22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C72452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lastRenderedPageBreak/>
              <w:t>Ввод жилья (кв.м общей площади)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2F37FB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Уточнены данные отраслевым отделом и статистикой 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Инвестиции в основной капитал (млн руб.)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780,0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B447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Уточнены данные </w:t>
            </w:r>
            <w:r w:rsidR="00B4474E">
              <w:rPr>
                <w:rFonts w:eastAsia="Calibri"/>
                <w:sz w:val="24"/>
                <w:szCs w:val="24"/>
                <w:lang w:eastAsia="en-US"/>
              </w:rPr>
              <w:t>статистики</w:t>
            </w:r>
            <w:r w:rsidR="00AB6A22">
              <w:rPr>
                <w:rFonts w:eastAsia="Calibri"/>
                <w:sz w:val="24"/>
                <w:szCs w:val="24"/>
                <w:lang w:eastAsia="en-US"/>
              </w:rPr>
              <w:t xml:space="preserve"> и прогнозов организаций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Финансовый результат (млн.руб)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328,0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Уточнены данные статистики предприятий 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Прибыль прибыльных организаций (млн.руб)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327,0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статистики предприятий</w:t>
            </w:r>
          </w:p>
        </w:tc>
      </w:tr>
      <w:tr w:rsidR="00B4474E" w:rsidRPr="008C3397" w:rsidTr="00A11420">
        <w:tc>
          <w:tcPr>
            <w:tcW w:w="3936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Численность работников (чел)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3190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4474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8423D">
              <w:rPr>
                <w:rFonts w:eastAsia="Calibri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827" w:type="dxa"/>
            <w:shd w:val="clear" w:color="auto" w:fill="auto"/>
          </w:tcPr>
          <w:p w:rsidR="00B4474E" w:rsidRPr="008C3397" w:rsidRDefault="00B4474E" w:rsidP="00DE1B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статистики предприятий</w:t>
            </w:r>
            <w:r w:rsidR="00E210BE">
              <w:rPr>
                <w:rFonts w:eastAsia="Calibri"/>
                <w:sz w:val="24"/>
                <w:szCs w:val="24"/>
                <w:lang w:eastAsia="en-US"/>
              </w:rPr>
              <w:t xml:space="preserve"> и Минэк АО</w:t>
            </w:r>
          </w:p>
        </w:tc>
      </w:tr>
      <w:tr w:rsidR="00B4474E" w:rsidRPr="008C3397" w:rsidTr="00A11420">
        <w:trPr>
          <w:trHeight w:val="515"/>
        </w:trPr>
        <w:tc>
          <w:tcPr>
            <w:tcW w:w="3936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Среднемесячная заработная плата (руб)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78605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D8423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84831,3</w:t>
            </w:r>
          </w:p>
        </w:tc>
        <w:tc>
          <w:tcPr>
            <w:tcW w:w="3827" w:type="dxa"/>
            <w:shd w:val="clear" w:color="auto" w:fill="auto"/>
          </w:tcPr>
          <w:p w:rsidR="00B4474E" w:rsidRPr="008C3397" w:rsidRDefault="00AB6A22" w:rsidP="00DE1B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Расчетно </w:t>
            </w:r>
            <w:r w:rsidR="00E210BE">
              <w:rPr>
                <w:rFonts w:eastAsia="Calibri"/>
                <w:sz w:val="24"/>
                <w:szCs w:val="24"/>
                <w:lang w:eastAsia="en-US"/>
              </w:rPr>
              <w:t>, уточнены показатели М</w:t>
            </w:r>
            <w:r>
              <w:rPr>
                <w:rFonts w:eastAsia="Calibri"/>
                <w:sz w:val="24"/>
                <w:szCs w:val="24"/>
                <w:lang w:eastAsia="en-US"/>
              </w:rPr>
              <w:t>инэк АО</w:t>
            </w:r>
          </w:p>
        </w:tc>
      </w:tr>
      <w:tr w:rsidR="00B4474E" w:rsidRPr="008C3397" w:rsidTr="00A11420">
        <w:tc>
          <w:tcPr>
            <w:tcW w:w="3936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Фонд заработной платы (млн.руб)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3009,0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913711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D8423D">
              <w:rPr>
                <w:rFonts w:eastAsia="Calibri"/>
                <w:sz w:val="24"/>
                <w:szCs w:val="24"/>
                <w:lang w:eastAsia="en-US"/>
              </w:rPr>
              <w:t>64,11</w:t>
            </w:r>
          </w:p>
        </w:tc>
        <w:tc>
          <w:tcPr>
            <w:tcW w:w="3827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Показатель уточнен Минэкономики АО</w:t>
            </w:r>
          </w:p>
        </w:tc>
      </w:tr>
      <w:tr w:rsidR="00B4474E" w:rsidRPr="008C3397" w:rsidTr="00A11420">
        <w:tc>
          <w:tcPr>
            <w:tcW w:w="3936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Уровень безработицы (%)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A74AD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B4474E" w:rsidRPr="00EA2AE3" w:rsidRDefault="000A11AB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3827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показатели центром занятости</w:t>
            </w:r>
          </w:p>
        </w:tc>
      </w:tr>
    </w:tbl>
    <w:p w:rsidR="000E74D3" w:rsidRPr="008C3397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Pr="008C3397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Pr="008C3397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Pr="008C3397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500BA6" w:rsidRDefault="00500BA6"/>
    <w:sectPr w:rsidR="00500BA6" w:rsidSect="00DE239F">
      <w:headerReference w:type="default" r:id="rId8"/>
      <w:pgSz w:w="11909" w:h="16834" w:code="9"/>
      <w:pgMar w:top="1134" w:right="709" w:bottom="851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82" w:rsidRDefault="00307582" w:rsidP="006745AD">
      <w:r>
        <w:separator/>
      </w:r>
    </w:p>
  </w:endnote>
  <w:endnote w:type="continuationSeparator" w:id="0">
    <w:p w:rsidR="00307582" w:rsidRDefault="00307582" w:rsidP="00674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82" w:rsidRDefault="00307582" w:rsidP="006745AD">
      <w:r>
        <w:separator/>
      </w:r>
    </w:p>
  </w:footnote>
  <w:footnote w:type="continuationSeparator" w:id="0">
    <w:p w:rsidR="00307582" w:rsidRDefault="00307582" w:rsidP="00674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83" w:rsidRPr="000320B4" w:rsidRDefault="005B4976" w:rsidP="0030510F">
    <w:pPr>
      <w:pStyle w:val="a3"/>
      <w:jc w:val="center"/>
    </w:pPr>
    <w:r>
      <w:fldChar w:fldCharType="begin"/>
    </w:r>
    <w:r w:rsidR="00DB72BD">
      <w:instrText xml:space="preserve"> PAGE   \* MERGEFORMAT </w:instrText>
    </w:r>
    <w:r>
      <w:fldChar w:fldCharType="separate"/>
    </w:r>
    <w:r w:rsidR="00F9437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83A"/>
    <w:multiLevelType w:val="hybridMultilevel"/>
    <w:tmpl w:val="417CC57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A63AEF"/>
    <w:multiLevelType w:val="hybridMultilevel"/>
    <w:tmpl w:val="55866D4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A0A1EB2"/>
    <w:multiLevelType w:val="hybridMultilevel"/>
    <w:tmpl w:val="A2A405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0F413E"/>
    <w:multiLevelType w:val="hybridMultilevel"/>
    <w:tmpl w:val="7F58E7EE"/>
    <w:lvl w:ilvl="0" w:tplc="0419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4D3"/>
    <w:rsid w:val="00084D96"/>
    <w:rsid w:val="000A11AB"/>
    <w:rsid w:val="000B0296"/>
    <w:rsid w:val="000C5CB8"/>
    <w:rsid w:val="000E74D3"/>
    <w:rsid w:val="00141FDC"/>
    <w:rsid w:val="001541AA"/>
    <w:rsid w:val="001A10D5"/>
    <w:rsid w:val="00234D0C"/>
    <w:rsid w:val="00264943"/>
    <w:rsid w:val="002C4C75"/>
    <w:rsid w:val="002E0BC4"/>
    <w:rsid w:val="002F37FB"/>
    <w:rsid w:val="00307582"/>
    <w:rsid w:val="00331018"/>
    <w:rsid w:val="00331EC4"/>
    <w:rsid w:val="0034376B"/>
    <w:rsid w:val="003B4E0E"/>
    <w:rsid w:val="003C31DF"/>
    <w:rsid w:val="003D37DA"/>
    <w:rsid w:val="003E1C6D"/>
    <w:rsid w:val="00413B3E"/>
    <w:rsid w:val="00445110"/>
    <w:rsid w:val="0046470E"/>
    <w:rsid w:val="00486344"/>
    <w:rsid w:val="004D3EF4"/>
    <w:rsid w:val="00500BA6"/>
    <w:rsid w:val="00510AE4"/>
    <w:rsid w:val="00536982"/>
    <w:rsid w:val="00554602"/>
    <w:rsid w:val="00580B6E"/>
    <w:rsid w:val="005A5976"/>
    <w:rsid w:val="005B4976"/>
    <w:rsid w:val="005B7C03"/>
    <w:rsid w:val="005D5CF7"/>
    <w:rsid w:val="005E4543"/>
    <w:rsid w:val="00615C19"/>
    <w:rsid w:val="0064660F"/>
    <w:rsid w:val="00647D5D"/>
    <w:rsid w:val="006522CB"/>
    <w:rsid w:val="006607EE"/>
    <w:rsid w:val="00667657"/>
    <w:rsid w:val="006745AD"/>
    <w:rsid w:val="006779AA"/>
    <w:rsid w:val="006A44F1"/>
    <w:rsid w:val="006F5873"/>
    <w:rsid w:val="00702001"/>
    <w:rsid w:val="00716400"/>
    <w:rsid w:val="0073367F"/>
    <w:rsid w:val="00783203"/>
    <w:rsid w:val="007B149B"/>
    <w:rsid w:val="007F1761"/>
    <w:rsid w:val="007F4DD7"/>
    <w:rsid w:val="007F4EAA"/>
    <w:rsid w:val="00823999"/>
    <w:rsid w:val="00844CEB"/>
    <w:rsid w:val="00864E12"/>
    <w:rsid w:val="008738AF"/>
    <w:rsid w:val="008F1F2F"/>
    <w:rsid w:val="00913711"/>
    <w:rsid w:val="00916020"/>
    <w:rsid w:val="00944491"/>
    <w:rsid w:val="00954D6B"/>
    <w:rsid w:val="00981487"/>
    <w:rsid w:val="009B543F"/>
    <w:rsid w:val="009B5D77"/>
    <w:rsid w:val="009B70C3"/>
    <w:rsid w:val="009E4CBD"/>
    <w:rsid w:val="009E55B5"/>
    <w:rsid w:val="00A1709E"/>
    <w:rsid w:val="00A34905"/>
    <w:rsid w:val="00A35F75"/>
    <w:rsid w:val="00A422D0"/>
    <w:rsid w:val="00A466E7"/>
    <w:rsid w:val="00A649C9"/>
    <w:rsid w:val="00A81C09"/>
    <w:rsid w:val="00A95BC8"/>
    <w:rsid w:val="00AB6A22"/>
    <w:rsid w:val="00B07965"/>
    <w:rsid w:val="00B313BA"/>
    <w:rsid w:val="00B33BC5"/>
    <w:rsid w:val="00B36EF9"/>
    <w:rsid w:val="00B4474E"/>
    <w:rsid w:val="00B60935"/>
    <w:rsid w:val="00B637E5"/>
    <w:rsid w:val="00BA74AD"/>
    <w:rsid w:val="00BB0708"/>
    <w:rsid w:val="00BC20E0"/>
    <w:rsid w:val="00BD7E85"/>
    <w:rsid w:val="00BF46A2"/>
    <w:rsid w:val="00C24C30"/>
    <w:rsid w:val="00C647D5"/>
    <w:rsid w:val="00C72452"/>
    <w:rsid w:val="00CD79AD"/>
    <w:rsid w:val="00D01F61"/>
    <w:rsid w:val="00D74412"/>
    <w:rsid w:val="00D8355D"/>
    <w:rsid w:val="00D8423D"/>
    <w:rsid w:val="00D9763A"/>
    <w:rsid w:val="00DB72BD"/>
    <w:rsid w:val="00DC03E6"/>
    <w:rsid w:val="00DC2AF3"/>
    <w:rsid w:val="00DD48FB"/>
    <w:rsid w:val="00DF15DC"/>
    <w:rsid w:val="00E210BE"/>
    <w:rsid w:val="00E24D59"/>
    <w:rsid w:val="00E32CE3"/>
    <w:rsid w:val="00E55943"/>
    <w:rsid w:val="00E651BF"/>
    <w:rsid w:val="00E80B67"/>
    <w:rsid w:val="00E829C9"/>
    <w:rsid w:val="00EA2AE3"/>
    <w:rsid w:val="00EB0C13"/>
    <w:rsid w:val="00EC0A02"/>
    <w:rsid w:val="00EC2120"/>
    <w:rsid w:val="00F17123"/>
    <w:rsid w:val="00F2303D"/>
    <w:rsid w:val="00F5164C"/>
    <w:rsid w:val="00F556B2"/>
    <w:rsid w:val="00F829C7"/>
    <w:rsid w:val="00F82D3F"/>
    <w:rsid w:val="00F853F8"/>
    <w:rsid w:val="00F93D64"/>
    <w:rsid w:val="00F94375"/>
    <w:rsid w:val="00FD27E6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D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E74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00687-5369-4FF0-A8B0-77A49C03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семакова</cp:lastModifiedBy>
  <cp:revision>4</cp:revision>
  <cp:lastPrinted>2022-11-10T12:42:00Z</cp:lastPrinted>
  <dcterms:created xsi:type="dcterms:W3CDTF">2022-11-10T12:42:00Z</dcterms:created>
  <dcterms:modified xsi:type="dcterms:W3CDTF">2022-11-14T08:36:00Z</dcterms:modified>
</cp:coreProperties>
</file>