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  <w:r w:rsidRPr="00DF726C">
        <w:rPr>
          <w:rStyle w:val="a6"/>
          <w:rFonts w:ascii="Times New Roman" w:hAnsi="Times New Roman"/>
          <w:sz w:val="26"/>
        </w:rPr>
        <w:t xml:space="preserve">СОБРАНИЕ ДЕПУТАТОВ </w:t>
      </w:r>
      <w:r>
        <w:rPr>
          <w:rStyle w:val="a6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  <w:r>
        <w:rPr>
          <w:rStyle w:val="a6"/>
          <w:rFonts w:ascii="Times New Roman" w:hAnsi="Times New Roman"/>
          <w:sz w:val="26"/>
        </w:rPr>
        <w:t>первого</w:t>
      </w:r>
      <w:r w:rsidRPr="00DF726C">
        <w:rPr>
          <w:rStyle w:val="a6"/>
          <w:rFonts w:ascii="Times New Roman" w:hAnsi="Times New Roman"/>
          <w:sz w:val="26"/>
        </w:rPr>
        <w:t xml:space="preserve"> созыва  (</w:t>
      </w:r>
      <w:r w:rsidR="0049776A">
        <w:rPr>
          <w:rStyle w:val="a6"/>
          <w:rFonts w:ascii="Times New Roman" w:hAnsi="Times New Roman"/>
          <w:sz w:val="26"/>
        </w:rPr>
        <w:t>третья</w:t>
      </w:r>
      <w:r>
        <w:rPr>
          <w:rStyle w:val="a6"/>
          <w:rFonts w:ascii="Times New Roman" w:hAnsi="Times New Roman"/>
          <w:sz w:val="26"/>
        </w:rPr>
        <w:t xml:space="preserve"> </w:t>
      </w:r>
      <w:r w:rsidR="002B35FC">
        <w:rPr>
          <w:rStyle w:val="a6"/>
          <w:rFonts w:ascii="Times New Roman" w:hAnsi="Times New Roman"/>
          <w:sz w:val="26"/>
        </w:rPr>
        <w:t xml:space="preserve">очередная </w:t>
      </w:r>
      <w:r w:rsidRPr="00DF726C">
        <w:rPr>
          <w:rStyle w:val="a6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6"/>
          <w:rFonts w:ascii="Times New Roman" w:hAnsi="Times New Roman"/>
          <w:sz w:val="30"/>
        </w:rPr>
      </w:pPr>
      <w:proofErr w:type="gramStart"/>
      <w:r w:rsidRPr="00877F1F">
        <w:rPr>
          <w:rStyle w:val="a6"/>
          <w:rFonts w:ascii="Times New Roman" w:hAnsi="Times New Roman"/>
          <w:sz w:val="30"/>
        </w:rPr>
        <w:t>Р</w:t>
      </w:r>
      <w:proofErr w:type="gramEnd"/>
      <w:r w:rsidRPr="00877F1F">
        <w:rPr>
          <w:rStyle w:val="a6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49776A">
        <w:rPr>
          <w:rFonts w:ascii="Times New Roman" w:hAnsi="Times New Roman"/>
          <w:sz w:val="26"/>
        </w:rPr>
        <w:t>24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4D2E31">
        <w:rPr>
          <w:rFonts w:ascii="Times New Roman" w:hAnsi="Times New Roman"/>
          <w:sz w:val="26"/>
        </w:rPr>
        <w:t xml:space="preserve">                                   </w:t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4D2E31">
        <w:rPr>
          <w:rFonts w:ascii="Times New Roman" w:hAnsi="Times New Roman"/>
          <w:sz w:val="26"/>
        </w:rPr>
        <w:t>31</w:t>
      </w:r>
    </w:p>
    <w:p w:rsidR="00392849" w:rsidRDefault="00392849" w:rsidP="00490624">
      <w:pPr>
        <w:spacing w:after="0"/>
        <w:ind w:firstLine="851"/>
        <w:jc w:val="center"/>
        <w:rPr>
          <w:szCs w:val="28"/>
        </w:rPr>
      </w:pPr>
    </w:p>
    <w:p w:rsidR="00A71FBD" w:rsidRDefault="00A71FBD" w:rsidP="00A71FBD">
      <w:pPr>
        <w:pStyle w:val="1"/>
        <w:rPr>
          <w:sz w:val="26"/>
          <w:szCs w:val="26"/>
        </w:rPr>
      </w:pPr>
    </w:p>
    <w:p w:rsidR="00EC6BF1" w:rsidRDefault="00A71FBD" w:rsidP="00EC6BF1">
      <w:pPr>
        <w:pStyle w:val="1"/>
        <w:rPr>
          <w:sz w:val="26"/>
          <w:szCs w:val="26"/>
        </w:rPr>
      </w:pPr>
      <w:r w:rsidRPr="00ED0E5B">
        <w:rPr>
          <w:sz w:val="26"/>
          <w:szCs w:val="26"/>
        </w:rPr>
        <w:t xml:space="preserve">О </w:t>
      </w:r>
      <w:r w:rsidR="00EC6BF1">
        <w:rPr>
          <w:sz w:val="26"/>
          <w:szCs w:val="26"/>
        </w:rPr>
        <w:t xml:space="preserve">рассмотрении протеста прокуратуры и </w:t>
      </w:r>
      <w:r w:rsidRPr="00ED0E5B">
        <w:rPr>
          <w:sz w:val="26"/>
          <w:szCs w:val="26"/>
        </w:rPr>
        <w:t>внесении изменений в решение Собрания депутатов</w:t>
      </w:r>
      <w:r w:rsidR="00EC6BF1">
        <w:rPr>
          <w:sz w:val="26"/>
          <w:szCs w:val="26"/>
        </w:rPr>
        <w:t xml:space="preserve"> </w:t>
      </w:r>
      <w:r w:rsidRPr="00ED0E5B">
        <w:rPr>
          <w:sz w:val="26"/>
          <w:szCs w:val="26"/>
        </w:rPr>
        <w:t xml:space="preserve">муниципального образования «Мезенский </w:t>
      </w:r>
      <w:proofErr w:type="gramStart"/>
      <w:r w:rsidRPr="00ED0E5B">
        <w:rPr>
          <w:sz w:val="26"/>
          <w:szCs w:val="26"/>
        </w:rPr>
        <w:t>муниципальный</w:t>
      </w:r>
      <w:proofErr w:type="gramEnd"/>
      <w:r w:rsidRPr="00ED0E5B">
        <w:rPr>
          <w:sz w:val="26"/>
          <w:szCs w:val="26"/>
        </w:rPr>
        <w:t xml:space="preserve"> район»</w:t>
      </w:r>
      <w:r w:rsidR="00EC6BF1">
        <w:rPr>
          <w:sz w:val="26"/>
          <w:szCs w:val="26"/>
        </w:rPr>
        <w:t xml:space="preserve"> </w:t>
      </w:r>
      <w:r w:rsidRPr="00ED0E5B">
        <w:rPr>
          <w:sz w:val="26"/>
          <w:szCs w:val="26"/>
        </w:rPr>
        <w:t xml:space="preserve">от </w:t>
      </w:r>
      <w:r>
        <w:rPr>
          <w:sz w:val="26"/>
          <w:szCs w:val="26"/>
        </w:rPr>
        <w:t>09</w:t>
      </w:r>
      <w:r w:rsidRPr="00ED0E5B">
        <w:rPr>
          <w:sz w:val="26"/>
          <w:szCs w:val="26"/>
        </w:rPr>
        <w:t>.12.202</w:t>
      </w:r>
      <w:r>
        <w:rPr>
          <w:sz w:val="26"/>
          <w:szCs w:val="26"/>
        </w:rPr>
        <w:t>1</w:t>
      </w:r>
      <w:r w:rsidRPr="00ED0E5B">
        <w:rPr>
          <w:sz w:val="26"/>
          <w:szCs w:val="26"/>
        </w:rPr>
        <w:t xml:space="preserve">  № </w:t>
      </w:r>
      <w:r>
        <w:rPr>
          <w:sz w:val="26"/>
          <w:szCs w:val="26"/>
        </w:rPr>
        <w:t>244</w:t>
      </w:r>
      <w:r w:rsidRPr="00ED0E5B">
        <w:rPr>
          <w:sz w:val="26"/>
          <w:szCs w:val="26"/>
        </w:rPr>
        <w:t xml:space="preserve"> «О бюджете </w:t>
      </w:r>
    </w:p>
    <w:p w:rsidR="00A71FBD" w:rsidRDefault="00A71FBD" w:rsidP="00EC6BF1">
      <w:pPr>
        <w:pStyle w:val="1"/>
        <w:rPr>
          <w:sz w:val="26"/>
          <w:szCs w:val="26"/>
        </w:rPr>
      </w:pPr>
      <w:r w:rsidRPr="00ED0E5B">
        <w:rPr>
          <w:sz w:val="26"/>
          <w:szCs w:val="26"/>
        </w:rPr>
        <w:t>муниципального района на 202</w:t>
      </w:r>
      <w:r>
        <w:rPr>
          <w:sz w:val="26"/>
          <w:szCs w:val="26"/>
        </w:rPr>
        <w:t>2</w:t>
      </w:r>
      <w:r w:rsidRPr="00ED0E5B">
        <w:rPr>
          <w:sz w:val="26"/>
          <w:szCs w:val="26"/>
        </w:rPr>
        <w:t xml:space="preserve"> год»</w:t>
      </w:r>
    </w:p>
    <w:p w:rsidR="00D564B4" w:rsidRPr="00A71FBD" w:rsidRDefault="00D564B4" w:rsidP="00D564B4">
      <w:pPr>
        <w:pStyle w:val="a9"/>
        <w:spacing w:line="300" w:lineRule="exact"/>
        <w:ind w:right="-1"/>
        <w:rPr>
          <w:b w:val="0"/>
          <w:bCs w:val="0"/>
          <w:sz w:val="26"/>
          <w:szCs w:val="26"/>
        </w:rPr>
      </w:pPr>
    </w:p>
    <w:p w:rsidR="000C18EC" w:rsidRDefault="000C18EC" w:rsidP="00490624">
      <w:pPr>
        <w:spacing w:after="0"/>
        <w:ind w:firstLine="851"/>
        <w:jc w:val="center"/>
        <w:rPr>
          <w:sz w:val="26"/>
          <w:szCs w:val="26"/>
        </w:rPr>
      </w:pPr>
    </w:p>
    <w:p w:rsidR="004D2E31" w:rsidRDefault="004D2E31" w:rsidP="00490624">
      <w:pPr>
        <w:spacing w:after="0"/>
        <w:ind w:firstLine="851"/>
        <w:jc w:val="center"/>
        <w:rPr>
          <w:sz w:val="26"/>
          <w:szCs w:val="26"/>
        </w:rPr>
      </w:pPr>
    </w:p>
    <w:p w:rsidR="004D2E31" w:rsidRPr="004D2E31" w:rsidRDefault="00EC6BF1" w:rsidP="004D2E31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Рассмотрев протест прокуратуры от 31.10.2022 № 7-05-2022/</w:t>
      </w:r>
      <w:proofErr w:type="spellStart"/>
      <w:r>
        <w:rPr>
          <w:rFonts w:ascii="Times New Roman" w:hAnsi="Times New Roman"/>
          <w:sz w:val="26"/>
          <w:szCs w:val="26"/>
        </w:rPr>
        <w:t>Прдп</w:t>
      </w:r>
      <w:proofErr w:type="spellEnd"/>
      <w:r>
        <w:rPr>
          <w:rFonts w:ascii="Times New Roman" w:hAnsi="Times New Roman"/>
          <w:sz w:val="26"/>
          <w:szCs w:val="26"/>
        </w:rPr>
        <w:t xml:space="preserve"> 124-22-20110015 и з</w:t>
      </w:r>
      <w:r w:rsidR="004D2E31" w:rsidRPr="004D2E31">
        <w:rPr>
          <w:rFonts w:ascii="Times New Roman" w:hAnsi="Times New Roman"/>
          <w:sz w:val="26"/>
          <w:szCs w:val="26"/>
        </w:rPr>
        <w:t xml:space="preserve">аслушав информацию начальника финансового управления администрации муниципального образования «Мезенский район» Личутиной О.В., руководствуясь решением Собрания депутатов от 20 августа 2014 года № 64 «Об утверждении Положения о бюджетном процессе в муниципальном образовании «Мезенский муниципальный район», Собрание депутатов Мезенского муниципального округа Архангельской области  </w:t>
      </w:r>
      <w:r w:rsidR="004D2E31" w:rsidRPr="004D2E31">
        <w:rPr>
          <w:rFonts w:ascii="Times New Roman" w:hAnsi="Times New Roman"/>
          <w:b/>
          <w:i/>
          <w:sz w:val="26"/>
          <w:szCs w:val="26"/>
        </w:rPr>
        <w:t xml:space="preserve">р е </w:t>
      </w:r>
      <w:proofErr w:type="spellStart"/>
      <w:proofErr w:type="gramStart"/>
      <w:r w:rsidR="004D2E31" w:rsidRPr="004D2E31">
        <w:rPr>
          <w:rFonts w:ascii="Times New Roman" w:hAnsi="Times New Roman"/>
          <w:b/>
          <w:i/>
          <w:sz w:val="26"/>
          <w:szCs w:val="26"/>
        </w:rPr>
        <w:t>ш</w:t>
      </w:r>
      <w:proofErr w:type="spellEnd"/>
      <w:proofErr w:type="gramEnd"/>
      <w:r w:rsidR="004D2E31" w:rsidRPr="004D2E31">
        <w:rPr>
          <w:rFonts w:ascii="Times New Roman" w:hAnsi="Times New Roman"/>
          <w:b/>
          <w:i/>
          <w:sz w:val="26"/>
          <w:szCs w:val="26"/>
        </w:rPr>
        <w:t xml:space="preserve"> а е т:</w:t>
      </w:r>
      <w:r w:rsidR="004D2E31" w:rsidRPr="004D2E31">
        <w:rPr>
          <w:rFonts w:ascii="Times New Roman" w:hAnsi="Times New Roman"/>
          <w:sz w:val="26"/>
          <w:szCs w:val="26"/>
        </w:rPr>
        <w:t xml:space="preserve"> </w:t>
      </w:r>
    </w:p>
    <w:p w:rsidR="004D2E31" w:rsidRPr="004D2E31" w:rsidRDefault="004D2E31" w:rsidP="004D2E31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D2E31" w:rsidRPr="004D2E31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4D2E31">
        <w:rPr>
          <w:rFonts w:cs="Times New Roman"/>
          <w:sz w:val="26"/>
          <w:szCs w:val="26"/>
        </w:rPr>
        <w:t xml:space="preserve">Внести следующие изменения в решение Собрания депутатов муниципального образования «Мезенский муниципальный район» от 09.12.2022 </w:t>
      </w:r>
      <w:r>
        <w:rPr>
          <w:rFonts w:cs="Times New Roman"/>
          <w:sz w:val="26"/>
          <w:szCs w:val="26"/>
        </w:rPr>
        <w:br/>
      </w:r>
      <w:r w:rsidRPr="004D2E31">
        <w:rPr>
          <w:rFonts w:cs="Times New Roman"/>
          <w:sz w:val="26"/>
          <w:szCs w:val="26"/>
        </w:rPr>
        <w:t xml:space="preserve">№ 244 «О бюджете муниципального района на 2022 год» (в ред. решения от 17.02.2022 №270, от 24.03.2022 </w:t>
      </w:r>
      <w:r w:rsidRPr="004D2E31">
        <w:rPr>
          <w:sz w:val="26"/>
          <w:szCs w:val="26"/>
        </w:rPr>
        <w:t xml:space="preserve">№ 282, </w:t>
      </w:r>
      <w:proofErr w:type="gramStart"/>
      <w:r w:rsidRPr="004D2E31">
        <w:rPr>
          <w:sz w:val="26"/>
          <w:szCs w:val="26"/>
        </w:rPr>
        <w:t>от</w:t>
      </w:r>
      <w:proofErr w:type="gramEnd"/>
      <w:r w:rsidRPr="004D2E31">
        <w:rPr>
          <w:sz w:val="26"/>
          <w:szCs w:val="26"/>
        </w:rPr>
        <w:t xml:space="preserve"> 16.06.2022 № 293, от 30.06.2022 № 302, 15.09.2022 № 307, 14.10.2022 № 316):</w:t>
      </w:r>
    </w:p>
    <w:p w:rsidR="004D2E31" w:rsidRPr="004D2E31" w:rsidRDefault="004D2E31" w:rsidP="004D2E31">
      <w:pPr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sz w:val="26"/>
          <w:szCs w:val="26"/>
        </w:rPr>
      </w:pPr>
      <w:r w:rsidRPr="004D2E31">
        <w:rPr>
          <w:sz w:val="26"/>
          <w:szCs w:val="26"/>
        </w:rPr>
        <w:t>В статье 1:</w:t>
      </w:r>
    </w:p>
    <w:p w:rsidR="004D2E31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в подпункте «а» </w:t>
      </w:r>
      <w:r w:rsidRPr="00300831">
        <w:rPr>
          <w:sz w:val="26"/>
          <w:szCs w:val="26"/>
        </w:rPr>
        <w:t>цифры «</w:t>
      </w:r>
      <w:r>
        <w:rPr>
          <w:sz w:val="26"/>
          <w:szCs w:val="26"/>
        </w:rPr>
        <w:t>981 651 728,02</w:t>
      </w:r>
      <w:r w:rsidRPr="00300831">
        <w:rPr>
          <w:sz w:val="26"/>
          <w:szCs w:val="26"/>
        </w:rPr>
        <w:t xml:space="preserve">» </w:t>
      </w:r>
      <w:proofErr w:type="gramStart"/>
      <w:r w:rsidRPr="00300831">
        <w:rPr>
          <w:sz w:val="26"/>
          <w:szCs w:val="26"/>
        </w:rPr>
        <w:t>заменить на цифры</w:t>
      </w:r>
      <w:proofErr w:type="gramEnd"/>
      <w:r w:rsidRPr="00300831">
        <w:rPr>
          <w:sz w:val="26"/>
          <w:szCs w:val="26"/>
        </w:rPr>
        <w:t xml:space="preserve"> «</w:t>
      </w:r>
      <w:r>
        <w:rPr>
          <w:sz w:val="26"/>
          <w:szCs w:val="26"/>
        </w:rPr>
        <w:t>1 101 353 952</w:t>
      </w:r>
      <w:r w:rsidRPr="0030083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4D2E31" w:rsidRPr="00E2762F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в подпункте «б»</w:t>
      </w:r>
      <w:r w:rsidRPr="00300831">
        <w:rPr>
          <w:sz w:val="26"/>
          <w:szCs w:val="26"/>
        </w:rPr>
        <w:t xml:space="preserve"> цифры «</w:t>
      </w:r>
      <w:r>
        <w:rPr>
          <w:sz w:val="26"/>
          <w:szCs w:val="26"/>
        </w:rPr>
        <w:t>1 006 563 636,57</w:t>
      </w:r>
      <w:r w:rsidRPr="00300831">
        <w:rPr>
          <w:sz w:val="26"/>
          <w:szCs w:val="26"/>
        </w:rPr>
        <w:t xml:space="preserve">» </w:t>
      </w:r>
      <w:proofErr w:type="gramStart"/>
      <w:r w:rsidRPr="00300831">
        <w:rPr>
          <w:sz w:val="26"/>
          <w:szCs w:val="26"/>
        </w:rPr>
        <w:t>заменить на цифры</w:t>
      </w:r>
      <w:proofErr w:type="gramEnd"/>
      <w:r w:rsidRPr="00300831">
        <w:rPr>
          <w:sz w:val="26"/>
          <w:szCs w:val="26"/>
        </w:rPr>
        <w:t xml:space="preserve"> «</w:t>
      </w:r>
      <w:r>
        <w:rPr>
          <w:sz w:val="26"/>
          <w:szCs w:val="26"/>
        </w:rPr>
        <w:t>1 126 265 860,55</w:t>
      </w:r>
      <w:r w:rsidRPr="00E2762F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4D2E31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D3187A">
        <w:rPr>
          <w:sz w:val="26"/>
          <w:szCs w:val="26"/>
        </w:rPr>
        <w:t>2. В пункте 1 статьи 8 цифры «</w:t>
      </w:r>
      <w:r>
        <w:rPr>
          <w:sz w:val="26"/>
          <w:szCs w:val="26"/>
        </w:rPr>
        <w:t>94 142 079,21</w:t>
      </w:r>
      <w:r w:rsidRPr="00D3187A">
        <w:rPr>
          <w:sz w:val="26"/>
          <w:szCs w:val="26"/>
        </w:rPr>
        <w:t xml:space="preserve">» </w:t>
      </w:r>
      <w:proofErr w:type="gramStart"/>
      <w:r w:rsidRPr="00D3187A">
        <w:rPr>
          <w:sz w:val="26"/>
          <w:szCs w:val="26"/>
        </w:rPr>
        <w:t>заменить на цифры</w:t>
      </w:r>
      <w:proofErr w:type="gramEnd"/>
      <w:r>
        <w:rPr>
          <w:sz w:val="26"/>
          <w:szCs w:val="26"/>
        </w:rPr>
        <w:t xml:space="preserve">            </w:t>
      </w:r>
      <w:r w:rsidRPr="00D3187A">
        <w:rPr>
          <w:sz w:val="26"/>
          <w:szCs w:val="26"/>
        </w:rPr>
        <w:t xml:space="preserve"> «</w:t>
      </w:r>
      <w:r>
        <w:rPr>
          <w:sz w:val="26"/>
          <w:szCs w:val="26"/>
        </w:rPr>
        <w:t>97 320 079,21</w:t>
      </w:r>
      <w:r w:rsidRPr="00D3187A">
        <w:rPr>
          <w:sz w:val="26"/>
          <w:szCs w:val="26"/>
        </w:rPr>
        <w:t xml:space="preserve">», </w:t>
      </w:r>
      <w:r>
        <w:rPr>
          <w:sz w:val="26"/>
          <w:szCs w:val="26"/>
        </w:rPr>
        <w:t>цифры «16 990 938,04» заменить на цифры «18 490 938,04», цифры «23 246 091,17» заменить на «24 924 091,17»</w:t>
      </w:r>
      <w:r w:rsidRPr="00D3187A">
        <w:rPr>
          <w:sz w:val="26"/>
          <w:szCs w:val="26"/>
        </w:rPr>
        <w:t>.</w:t>
      </w:r>
    </w:p>
    <w:p w:rsidR="004D2E31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 В пункте 2 </w:t>
      </w:r>
      <w:r w:rsidRPr="00A8761A">
        <w:rPr>
          <w:sz w:val="26"/>
          <w:szCs w:val="26"/>
        </w:rPr>
        <w:t>стать</w:t>
      </w:r>
      <w:r>
        <w:rPr>
          <w:sz w:val="26"/>
          <w:szCs w:val="26"/>
        </w:rPr>
        <w:t>и</w:t>
      </w:r>
      <w:r w:rsidRPr="00A8761A">
        <w:rPr>
          <w:sz w:val="26"/>
          <w:szCs w:val="26"/>
        </w:rPr>
        <w:t xml:space="preserve"> 11</w:t>
      </w:r>
      <w:r>
        <w:rPr>
          <w:sz w:val="26"/>
          <w:szCs w:val="26"/>
        </w:rPr>
        <w:t>:</w:t>
      </w:r>
    </w:p>
    <w:p w:rsidR="004D2E31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в подпункте «а» цифры «365 023,26» </w:t>
      </w:r>
      <w:proofErr w:type="gramStart"/>
      <w:r>
        <w:rPr>
          <w:sz w:val="26"/>
          <w:szCs w:val="26"/>
        </w:rPr>
        <w:t>заменить на цифры</w:t>
      </w:r>
      <w:proofErr w:type="gramEnd"/>
      <w:r>
        <w:rPr>
          <w:sz w:val="26"/>
          <w:szCs w:val="26"/>
        </w:rPr>
        <w:t xml:space="preserve"> «276 157,89»;</w:t>
      </w:r>
    </w:p>
    <w:p w:rsidR="004D2E31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в подпункте «в» цифры «2 370 000» </w:t>
      </w:r>
      <w:proofErr w:type="gramStart"/>
      <w:r>
        <w:rPr>
          <w:sz w:val="26"/>
          <w:szCs w:val="26"/>
        </w:rPr>
        <w:t>заменить на цифры</w:t>
      </w:r>
      <w:proofErr w:type="gramEnd"/>
      <w:r>
        <w:rPr>
          <w:sz w:val="26"/>
          <w:szCs w:val="26"/>
        </w:rPr>
        <w:t xml:space="preserve"> «1 170 000».</w:t>
      </w:r>
    </w:p>
    <w:p w:rsidR="004D2E31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300831">
        <w:rPr>
          <w:sz w:val="26"/>
          <w:szCs w:val="26"/>
        </w:rPr>
        <w:t xml:space="preserve">. Приложение № </w:t>
      </w:r>
      <w:r>
        <w:rPr>
          <w:sz w:val="26"/>
          <w:szCs w:val="26"/>
        </w:rPr>
        <w:t>2</w:t>
      </w:r>
      <w:r w:rsidRPr="00300831">
        <w:rPr>
          <w:sz w:val="26"/>
          <w:szCs w:val="26"/>
        </w:rPr>
        <w:t xml:space="preserve"> изложить в редакции согласно приложению № 1 к настоящему решению.</w:t>
      </w:r>
    </w:p>
    <w:p w:rsidR="004D2E31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300831">
        <w:rPr>
          <w:sz w:val="26"/>
          <w:szCs w:val="26"/>
        </w:rPr>
        <w:t xml:space="preserve">. Приложение № </w:t>
      </w:r>
      <w:r>
        <w:rPr>
          <w:sz w:val="26"/>
          <w:szCs w:val="26"/>
        </w:rPr>
        <w:t>3</w:t>
      </w:r>
      <w:r w:rsidRPr="00300831">
        <w:rPr>
          <w:sz w:val="26"/>
          <w:szCs w:val="26"/>
        </w:rPr>
        <w:t xml:space="preserve"> изложить в редакции согласно приложению № 2 к настоящему решению.</w:t>
      </w:r>
    </w:p>
    <w:p w:rsidR="004D2E31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300831">
        <w:rPr>
          <w:sz w:val="26"/>
          <w:szCs w:val="26"/>
        </w:rPr>
        <w:t xml:space="preserve">. Приложение № </w:t>
      </w:r>
      <w:r>
        <w:rPr>
          <w:sz w:val="26"/>
          <w:szCs w:val="26"/>
        </w:rPr>
        <w:t>4</w:t>
      </w:r>
      <w:r w:rsidRPr="00300831">
        <w:rPr>
          <w:sz w:val="26"/>
          <w:szCs w:val="26"/>
        </w:rPr>
        <w:t xml:space="preserve"> изложить в редакции согласно приложению № 3 к настоящему решению.</w:t>
      </w:r>
    </w:p>
    <w:p w:rsidR="004D2E31" w:rsidRPr="00300831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300831">
        <w:rPr>
          <w:sz w:val="26"/>
          <w:szCs w:val="26"/>
        </w:rPr>
        <w:t xml:space="preserve">. Приложение № </w:t>
      </w:r>
      <w:r>
        <w:rPr>
          <w:sz w:val="26"/>
          <w:szCs w:val="26"/>
        </w:rPr>
        <w:t>5</w:t>
      </w:r>
      <w:r w:rsidRPr="00300831">
        <w:rPr>
          <w:sz w:val="26"/>
          <w:szCs w:val="26"/>
        </w:rPr>
        <w:t xml:space="preserve"> изложить в редакции согласно приложению № 4 к настоящему решению.</w:t>
      </w:r>
    </w:p>
    <w:p w:rsidR="004D2E31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8</w:t>
      </w:r>
      <w:r w:rsidRPr="00300831">
        <w:rPr>
          <w:sz w:val="26"/>
          <w:szCs w:val="26"/>
        </w:rPr>
        <w:t xml:space="preserve">. Приложение № </w:t>
      </w:r>
      <w:r>
        <w:rPr>
          <w:sz w:val="26"/>
          <w:szCs w:val="26"/>
        </w:rPr>
        <w:t>6</w:t>
      </w:r>
      <w:r w:rsidRPr="00300831">
        <w:rPr>
          <w:sz w:val="26"/>
          <w:szCs w:val="26"/>
        </w:rPr>
        <w:t xml:space="preserve"> изложить в редакции согласно приложению № 5 к настоящему решению.</w:t>
      </w:r>
    </w:p>
    <w:p w:rsidR="004D2E31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300831">
        <w:rPr>
          <w:sz w:val="26"/>
          <w:szCs w:val="26"/>
        </w:rPr>
        <w:t xml:space="preserve">. Приложение № </w:t>
      </w:r>
      <w:r>
        <w:rPr>
          <w:sz w:val="26"/>
          <w:szCs w:val="26"/>
        </w:rPr>
        <w:t>7</w:t>
      </w:r>
      <w:r w:rsidRPr="00300831">
        <w:rPr>
          <w:sz w:val="26"/>
          <w:szCs w:val="26"/>
        </w:rPr>
        <w:t xml:space="preserve"> изложить в редакции согласно приложению № 6 к </w:t>
      </w:r>
      <w:r w:rsidRPr="00A56C6E">
        <w:rPr>
          <w:sz w:val="26"/>
          <w:szCs w:val="26"/>
        </w:rPr>
        <w:t>настоящему решению.</w:t>
      </w:r>
    </w:p>
    <w:p w:rsidR="004D2E31" w:rsidRPr="00A56C6E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10.</w:t>
      </w:r>
      <w:r w:rsidRPr="00AC7CD8">
        <w:rPr>
          <w:sz w:val="26"/>
          <w:szCs w:val="26"/>
        </w:rPr>
        <w:t xml:space="preserve"> </w:t>
      </w:r>
      <w:r w:rsidRPr="00300831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8</w:t>
      </w:r>
      <w:r w:rsidRPr="00300831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7</w:t>
      </w:r>
      <w:r w:rsidRPr="00300831">
        <w:rPr>
          <w:sz w:val="26"/>
          <w:szCs w:val="26"/>
        </w:rPr>
        <w:t xml:space="preserve"> к </w:t>
      </w:r>
      <w:r w:rsidRPr="00A56C6E">
        <w:rPr>
          <w:sz w:val="26"/>
          <w:szCs w:val="26"/>
        </w:rPr>
        <w:t>настоящему решению.</w:t>
      </w:r>
    </w:p>
    <w:p w:rsidR="004D2E31" w:rsidRPr="000E25ED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0E25ED">
        <w:rPr>
          <w:sz w:val="26"/>
          <w:szCs w:val="26"/>
        </w:rPr>
        <w:t>11. В приложении № 9:</w:t>
      </w:r>
    </w:p>
    <w:p w:rsidR="004D2E31" w:rsidRPr="000E25ED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0E25ED">
        <w:rPr>
          <w:sz w:val="26"/>
          <w:szCs w:val="26"/>
        </w:rPr>
        <w:t xml:space="preserve">В порядках предоставления в 2022 году субсидий на обеспечение жителей поселений услугами торговли, на доставку муки в Мезенский район, </w:t>
      </w:r>
      <w:proofErr w:type="gramStart"/>
      <w:r w:rsidRPr="000E25ED">
        <w:rPr>
          <w:sz w:val="26"/>
          <w:szCs w:val="26"/>
        </w:rPr>
        <w:t>имеющий</w:t>
      </w:r>
      <w:proofErr w:type="gramEnd"/>
      <w:r w:rsidRPr="000E25ED">
        <w:rPr>
          <w:sz w:val="26"/>
          <w:szCs w:val="26"/>
        </w:rPr>
        <w:t xml:space="preserve"> сезонные ограничения по транспортной доступности, на развитие собственного бизнеса субъектам малого и среднего предпринимательства (разделы 1, 2, 3 Приложения № 9)</w:t>
      </w:r>
    </w:p>
    <w:p w:rsidR="004D2E31" w:rsidRPr="000E25ED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0E25ED">
        <w:rPr>
          <w:sz w:val="26"/>
          <w:szCs w:val="26"/>
        </w:rPr>
        <w:t>а) пункт 5.1 изложить в редакции:</w:t>
      </w:r>
    </w:p>
    <w:p w:rsidR="004D2E31" w:rsidRPr="000E25ED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0E25ED">
        <w:rPr>
          <w:sz w:val="26"/>
          <w:szCs w:val="26"/>
        </w:rPr>
        <w:t xml:space="preserve"> «5.1. Районная администрация осуществляет обязательную проверку соблюдения получателем субсидии порядка и условий предоставления субсидий, в том числе в части достижения результатов предоставления субсидии. </w:t>
      </w:r>
    </w:p>
    <w:p w:rsidR="004D2E31" w:rsidRPr="000E25ED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0E25ED">
        <w:rPr>
          <w:sz w:val="26"/>
          <w:szCs w:val="26"/>
        </w:rPr>
        <w:t xml:space="preserve">Органы муниципального финансового контроля осуществляет проверку в с </w:t>
      </w:r>
      <w:proofErr w:type="gramStart"/>
      <w:r w:rsidRPr="000E25ED">
        <w:rPr>
          <w:sz w:val="26"/>
          <w:szCs w:val="26"/>
        </w:rPr>
        <w:t>соответствии</w:t>
      </w:r>
      <w:proofErr w:type="gramEnd"/>
      <w:r w:rsidRPr="000E25ED">
        <w:rPr>
          <w:sz w:val="26"/>
          <w:szCs w:val="26"/>
        </w:rPr>
        <w:t xml:space="preserve"> с полномочиями, установленными статьями 268.1 и 269.2 Бюджетного кодекса Российской Федерации.»;</w:t>
      </w:r>
    </w:p>
    <w:p w:rsidR="004D2E31" w:rsidRPr="000E25ED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0E25ED">
        <w:rPr>
          <w:sz w:val="26"/>
          <w:szCs w:val="26"/>
        </w:rPr>
        <w:t>б) абзац первый пункта 5.2 изложить в редакции:</w:t>
      </w:r>
    </w:p>
    <w:p w:rsidR="004D2E31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0E25ED">
        <w:rPr>
          <w:sz w:val="26"/>
          <w:szCs w:val="26"/>
        </w:rPr>
        <w:t xml:space="preserve">«5.2. В случае выявления по фактам проверок, указанным в </w:t>
      </w:r>
      <w:proofErr w:type="spellStart"/>
      <w:r w:rsidRPr="000E25ED">
        <w:rPr>
          <w:sz w:val="26"/>
          <w:szCs w:val="26"/>
        </w:rPr>
        <w:t>пп</w:t>
      </w:r>
      <w:proofErr w:type="spellEnd"/>
      <w:r w:rsidRPr="000E25ED">
        <w:rPr>
          <w:sz w:val="26"/>
          <w:szCs w:val="26"/>
        </w:rPr>
        <w:t>. 5.1, нарушений условий договоров получателем субсидии, соответствующий объем субсидии подлежит возврату в бюджет муниципального района в течение 15 дней со дня предъявления районной администрацией и (или) органом муниципального финансового контроля соответствующего требования</w:t>
      </w:r>
      <w:proofErr w:type="gramStart"/>
      <w:r w:rsidRPr="000E25ED">
        <w:rPr>
          <w:sz w:val="26"/>
          <w:szCs w:val="26"/>
        </w:rPr>
        <w:t>.».</w:t>
      </w:r>
      <w:proofErr w:type="gramEnd"/>
    </w:p>
    <w:p w:rsidR="004D2E31" w:rsidRPr="00466332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12</w:t>
      </w:r>
      <w:r w:rsidRPr="00466332">
        <w:rPr>
          <w:sz w:val="26"/>
          <w:szCs w:val="26"/>
        </w:rPr>
        <w:t>. Приложение № 11 изложить в редакции согласно приложению № 8 к настоящему решению.</w:t>
      </w:r>
    </w:p>
    <w:p w:rsidR="004D2E31" w:rsidRPr="00300831" w:rsidRDefault="004D2E31" w:rsidP="004D2E31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300831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300831">
        <w:rPr>
          <w:sz w:val="26"/>
          <w:szCs w:val="26"/>
        </w:rPr>
        <w:t>. Настоящее решение вступает в силу со дня его официального опубликования и распространяется на правоотношения, возникшие с 1 января 202</w:t>
      </w:r>
      <w:r>
        <w:rPr>
          <w:sz w:val="26"/>
          <w:szCs w:val="26"/>
        </w:rPr>
        <w:t>2</w:t>
      </w:r>
      <w:r w:rsidRPr="00300831">
        <w:rPr>
          <w:sz w:val="26"/>
          <w:szCs w:val="26"/>
        </w:rPr>
        <w:t xml:space="preserve"> года.</w:t>
      </w:r>
    </w:p>
    <w:p w:rsidR="004D2E31" w:rsidRDefault="004D2E31" w:rsidP="004D2E31">
      <w:pPr>
        <w:tabs>
          <w:tab w:val="left" w:pos="1134"/>
        </w:tabs>
        <w:spacing w:after="0"/>
        <w:ind w:firstLine="709"/>
      </w:pPr>
    </w:p>
    <w:p w:rsidR="00D564B4" w:rsidRDefault="00D564B4" w:rsidP="00490624">
      <w:pPr>
        <w:spacing w:after="0"/>
        <w:ind w:firstLine="851"/>
        <w:jc w:val="center"/>
        <w:rPr>
          <w:sz w:val="26"/>
          <w:szCs w:val="26"/>
        </w:rPr>
      </w:pPr>
    </w:p>
    <w:p w:rsidR="00A71FBD" w:rsidRPr="00392849" w:rsidRDefault="00A71FBD" w:rsidP="004D2E31">
      <w:pPr>
        <w:spacing w:after="0"/>
        <w:rPr>
          <w:sz w:val="26"/>
          <w:szCs w:val="26"/>
        </w:rPr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490624" w:rsidRPr="00D564B4" w:rsidRDefault="00630857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  <w:r w:rsidR="00FB4497">
        <w:rPr>
          <w:noProof/>
          <w:sz w:val="26"/>
          <w:szCs w:val="26"/>
        </w:rPr>
        <w:drawing>
          <wp:anchor distT="0" distB="8001" distL="114300" distR="115443" simplePos="0" relativeHeight="251666432" behindDoc="1" locked="0" layoutInCell="1" allowOverlap="1">
            <wp:simplePos x="0" y="0"/>
            <wp:positionH relativeFrom="column">
              <wp:posOffset>3743071</wp:posOffset>
            </wp:positionH>
            <wp:positionV relativeFrom="paragraph">
              <wp:posOffset>9022080</wp:posOffset>
            </wp:positionV>
            <wp:extent cx="1781302" cy="428371"/>
            <wp:effectExtent l="19050" t="0" r="9398" b="0"/>
            <wp:wrapNone/>
            <wp:docPr id="10" name="Рисунок 1" descr="D:\ФОТОархив\Электронные подписи\Депутат Митькин О.Л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архив\Электронные подписи\Депутат Митькин О.Л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/>
                        <a:ext uri="{28A0092B-C50C-407E-A947-70E740481C1C}"/>
                      </a:extLst>
                    </a:blip>
                    <a:srcRect t="2943"/>
                    <a:stretch/>
                  </pic:blipFill>
                  <pic:spPr bwMode="auto">
                    <a:xfrm>
                      <a:off x="0" y="0"/>
                      <a:ext cx="1781302" cy="428371"/>
                    </a:xfrm>
                    <a:prstGeom prst="snip2Diag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/>
                    </a:extLst>
                  </pic:spPr>
                </pic:pic>
              </a:graphicData>
            </a:graphic>
          </wp:anchor>
        </w:drawing>
      </w:r>
    </w:p>
    <w:sectPr w:rsidR="00490624" w:rsidRPr="00D564B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F645AB"/>
    <w:multiLevelType w:val="hybridMultilevel"/>
    <w:tmpl w:val="711C983C"/>
    <w:lvl w:ilvl="0" w:tplc="8C1C7D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B2DDD"/>
    <w:rsid w:val="000B6D6E"/>
    <w:rsid w:val="000C18EC"/>
    <w:rsid w:val="000C6495"/>
    <w:rsid w:val="001340DB"/>
    <w:rsid w:val="0019619C"/>
    <w:rsid w:val="001B5430"/>
    <w:rsid w:val="001F15BC"/>
    <w:rsid w:val="002347B1"/>
    <w:rsid w:val="00291354"/>
    <w:rsid w:val="002B35FC"/>
    <w:rsid w:val="002C2B6D"/>
    <w:rsid w:val="0030047C"/>
    <w:rsid w:val="00353013"/>
    <w:rsid w:val="00392849"/>
    <w:rsid w:val="003A542B"/>
    <w:rsid w:val="003D1D83"/>
    <w:rsid w:val="003F6A4F"/>
    <w:rsid w:val="00490624"/>
    <w:rsid w:val="0049776A"/>
    <w:rsid w:val="004D2AD8"/>
    <w:rsid w:val="004D2E31"/>
    <w:rsid w:val="005F6825"/>
    <w:rsid w:val="00613B3A"/>
    <w:rsid w:val="00630857"/>
    <w:rsid w:val="006C0B77"/>
    <w:rsid w:val="006D0FC5"/>
    <w:rsid w:val="00747B5B"/>
    <w:rsid w:val="00783EE5"/>
    <w:rsid w:val="007C212E"/>
    <w:rsid w:val="008242FF"/>
    <w:rsid w:val="00847570"/>
    <w:rsid w:val="00870751"/>
    <w:rsid w:val="00882DE3"/>
    <w:rsid w:val="008C31C3"/>
    <w:rsid w:val="0091287D"/>
    <w:rsid w:val="00922C48"/>
    <w:rsid w:val="00964E10"/>
    <w:rsid w:val="009C7191"/>
    <w:rsid w:val="009E23BE"/>
    <w:rsid w:val="00A71FBD"/>
    <w:rsid w:val="00AC33D7"/>
    <w:rsid w:val="00B22127"/>
    <w:rsid w:val="00B915B7"/>
    <w:rsid w:val="00BB6A74"/>
    <w:rsid w:val="00BE43BF"/>
    <w:rsid w:val="00C01727"/>
    <w:rsid w:val="00CF6165"/>
    <w:rsid w:val="00D052E3"/>
    <w:rsid w:val="00D564B4"/>
    <w:rsid w:val="00E049FE"/>
    <w:rsid w:val="00E27419"/>
    <w:rsid w:val="00EA59DF"/>
    <w:rsid w:val="00EC6BF1"/>
    <w:rsid w:val="00EE4070"/>
    <w:rsid w:val="00F00201"/>
    <w:rsid w:val="00F12C76"/>
    <w:rsid w:val="00F43D21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A71FBD"/>
    <w:pPr>
      <w:keepNext/>
      <w:spacing w:after="0"/>
      <w:ind w:firstLine="540"/>
      <w:jc w:val="center"/>
      <w:outlineLvl w:val="0"/>
    </w:pPr>
    <w:rPr>
      <w:rFonts w:eastAsia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link w:val="a5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9">
    <w:name w:val="Body Text Indent"/>
    <w:basedOn w:val="a"/>
    <w:link w:val="aa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b">
    <w:name w:val="Normal (Web)"/>
    <w:basedOn w:val="a"/>
    <w:rsid w:val="000B6D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71FB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4D2E3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25</cp:revision>
  <cp:lastPrinted>2022-11-28T06:10:00Z</cp:lastPrinted>
  <dcterms:created xsi:type="dcterms:W3CDTF">2022-10-20T08:25:00Z</dcterms:created>
  <dcterms:modified xsi:type="dcterms:W3CDTF">2022-11-28T06:10:00Z</dcterms:modified>
</cp:coreProperties>
</file>