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E1" w:rsidRPr="001E0807" w:rsidRDefault="004C2AE1" w:rsidP="004C2AE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E0807">
        <w:rPr>
          <w:b/>
          <w:sz w:val="28"/>
          <w:szCs w:val="28"/>
        </w:rPr>
        <w:t xml:space="preserve">ФИНАНСОВОЕ УПРАВЛЕНИЕ АДМИНИСТРАЦИИ </w:t>
      </w:r>
      <w:r>
        <w:rPr>
          <w:b/>
          <w:sz w:val="28"/>
          <w:szCs w:val="28"/>
        </w:rPr>
        <w:t>МЕЗЕНСКОГО</w:t>
      </w:r>
    </w:p>
    <w:p w:rsidR="004C2AE1" w:rsidRPr="001E0807" w:rsidRDefault="004C2AE1" w:rsidP="004C2AE1">
      <w:pPr>
        <w:jc w:val="center"/>
        <w:rPr>
          <w:b/>
          <w:sz w:val="28"/>
          <w:szCs w:val="28"/>
        </w:rPr>
      </w:pPr>
      <w:r w:rsidRPr="001E0807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 АРХАНГЕЛЬСКОЙ ОБЛАСТИ</w:t>
      </w:r>
    </w:p>
    <w:p w:rsidR="004C2AE1" w:rsidRPr="001E0807" w:rsidRDefault="004C2AE1" w:rsidP="004C2AE1">
      <w:pPr>
        <w:jc w:val="center"/>
        <w:rPr>
          <w:sz w:val="28"/>
          <w:szCs w:val="28"/>
        </w:rPr>
      </w:pPr>
      <w:r w:rsidRPr="001E0807">
        <w:rPr>
          <w:b/>
          <w:sz w:val="28"/>
          <w:szCs w:val="28"/>
          <w:u w:val="single"/>
        </w:rPr>
        <w:t>____________________________________</w:t>
      </w:r>
      <w:r>
        <w:rPr>
          <w:b/>
          <w:sz w:val="28"/>
          <w:szCs w:val="28"/>
          <w:u w:val="single"/>
        </w:rPr>
        <w:t>_______________________________</w:t>
      </w:r>
      <w:r w:rsidRPr="001E0807">
        <w:rPr>
          <w:sz w:val="28"/>
          <w:szCs w:val="28"/>
        </w:rPr>
        <w:t>164750, г. Мезень Архангельской области, пр. Советский, д.51, тел. 4-31-61</w:t>
      </w:r>
    </w:p>
    <w:p w:rsidR="004C2AE1" w:rsidRPr="001E0807" w:rsidRDefault="004C2AE1" w:rsidP="004C2AE1">
      <w:pPr>
        <w:rPr>
          <w:b/>
          <w:sz w:val="28"/>
          <w:szCs w:val="28"/>
        </w:rPr>
      </w:pPr>
    </w:p>
    <w:p w:rsidR="004C2AE1" w:rsidRDefault="004C2AE1" w:rsidP="004C2AE1">
      <w:pPr>
        <w:rPr>
          <w:b/>
          <w:sz w:val="28"/>
          <w:szCs w:val="28"/>
        </w:rPr>
      </w:pPr>
    </w:p>
    <w:p w:rsidR="004C2AE1" w:rsidRDefault="004C2AE1" w:rsidP="004C2AE1">
      <w:pPr>
        <w:tabs>
          <w:tab w:val="left" w:pos="3174"/>
        </w:tabs>
        <w:jc w:val="center"/>
        <w:rPr>
          <w:b/>
          <w:spacing w:val="80"/>
          <w:sz w:val="28"/>
          <w:szCs w:val="28"/>
        </w:rPr>
      </w:pPr>
      <w:r>
        <w:rPr>
          <w:b/>
          <w:spacing w:val="80"/>
          <w:sz w:val="28"/>
          <w:szCs w:val="28"/>
        </w:rPr>
        <w:t>РАСПОРЯЖЕНИЕ</w:t>
      </w:r>
    </w:p>
    <w:p w:rsidR="004C2AE1" w:rsidRDefault="004C2AE1" w:rsidP="004C2AE1">
      <w:pPr>
        <w:tabs>
          <w:tab w:val="left" w:pos="3174"/>
        </w:tabs>
        <w:jc w:val="center"/>
        <w:rPr>
          <w:b/>
          <w:spacing w:val="80"/>
          <w:sz w:val="28"/>
          <w:szCs w:val="28"/>
        </w:rPr>
      </w:pPr>
    </w:p>
    <w:p w:rsidR="004C2AE1" w:rsidRPr="00226CFD" w:rsidRDefault="004C2AE1" w:rsidP="004C2AE1">
      <w:pPr>
        <w:tabs>
          <w:tab w:val="left" w:pos="3174"/>
        </w:tabs>
        <w:jc w:val="center"/>
        <w:rPr>
          <w:b/>
          <w:spacing w:val="80"/>
          <w:sz w:val="28"/>
          <w:szCs w:val="28"/>
        </w:rPr>
      </w:pPr>
    </w:p>
    <w:p w:rsidR="004C2AE1" w:rsidRDefault="00522415" w:rsidP="004C2AE1">
      <w:pPr>
        <w:ind w:firstLine="284"/>
        <w:rPr>
          <w:sz w:val="28"/>
          <w:szCs w:val="28"/>
        </w:rPr>
      </w:pPr>
      <w:r>
        <w:rPr>
          <w:sz w:val="28"/>
          <w:szCs w:val="28"/>
        </w:rPr>
        <w:t>26</w:t>
      </w:r>
      <w:r w:rsidR="004C2AE1" w:rsidRPr="00226CFD">
        <w:rPr>
          <w:sz w:val="28"/>
          <w:szCs w:val="28"/>
        </w:rPr>
        <w:t xml:space="preserve"> </w:t>
      </w:r>
      <w:r w:rsidR="004C2AE1">
        <w:rPr>
          <w:sz w:val="28"/>
          <w:szCs w:val="28"/>
        </w:rPr>
        <w:t>января</w:t>
      </w:r>
      <w:r w:rsidR="004C2AE1" w:rsidRPr="00226CFD">
        <w:rPr>
          <w:sz w:val="28"/>
          <w:szCs w:val="28"/>
        </w:rPr>
        <w:t xml:space="preserve"> 202</w:t>
      </w:r>
      <w:r w:rsidR="004C2AE1">
        <w:rPr>
          <w:sz w:val="28"/>
          <w:szCs w:val="28"/>
        </w:rPr>
        <w:t>3</w:t>
      </w:r>
      <w:r w:rsidR="004C2AE1" w:rsidRPr="00226CFD">
        <w:rPr>
          <w:sz w:val="28"/>
          <w:szCs w:val="28"/>
        </w:rPr>
        <w:t xml:space="preserve"> </w:t>
      </w:r>
      <w:r w:rsidR="004C2AE1">
        <w:rPr>
          <w:sz w:val="28"/>
          <w:szCs w:val="28"/>
        </w:rPr>
        <w:t>года</w:t>
      </w:r>
      <w:r w:rsidR="004C2AE1" w:rsidRPr="00226CFD">
        <w:rPr>
          <w:sz w:val="28"/>
          <w:szCs w:val="28"/>
        </w:rPr>
        <w:t xml:space="preserve">                                                 </w:t>
      </w:r>
      <w:r w:rsidR="004C2AE1">
        <w:rPr>
          <w:sz w:val="28"/>
          <w:szCs w:val="28"/>
        </w:rPr>
        <w:t xml:space="preserve">                            </w:t>
      </w:r>
      <w:r w:rsidR="004C2AE1" w:rsidRPr="00226CFD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14</w:t>
      </w:r>
    </w:p>
    <w:p w:rsidR="00BD26EF" w:rsidRPr="00BD26EF" w:rsidRDefault="00BD26EF" w:rsidP="00BD26EF">
      <w:pPr>
        <w:tabs>
          <w:tab w:val="left" w:pos="3174"/>
        </w:tabs>
        <w:jc w:val="center"/>
        <w:rPr>
          <w:b/>
          <w:sz w:val="26"/>
          <w:szCs w:val="26"/>
        </w:rPr>
      </w:pPr>
    </w:p>
    <w:p w:rsidR="00BF18FC" w:rsidRPr="00BF18FC" w:rsidRDefault="00BF18FC" w:rsidP="00BF18FC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 w:rsidRPr="00BF18FC">
        <w:rPr>
          <w:b/>
          <w:color w:val="000000"/>
          <w:spacing w:val="5"/>
          <w:sz w:val="28"/>
          <w:szCs w:val="28"/>
        </w:rPr>
        <w:t xml:space="preserve">Об утверждении </w:t>
      </w:r>
      <w:r w:rsidR="00903C2C">
        <w:rPr>
          <w:b/>
          <w:color w:val="000000"/>
          <w:spacing w:val="5"/>
          <w:sz w:val="28"/>
          <w:szCs w:val="28"/>
        </w:rPr>
        <w:t>П</w:t>
      </w:r>
      <w:r w:rsidRPr="00BF18FC">
        <w:rPr>
          <w:b/>
          <w:color w:val="000000"/>
          <w:spacing w:val="5"/>
          <w:sz w:val="28"/>
          <w:szCs w:val="28"/>
        </w:rPr>
        <w:t xml:space="preserve">орядка проведения финансовым </w:t>
      </w:r>
      <w:r w:rsidR="00E05589">
        <w:rPr>
          <w:b/>
          <w:color w:val="000000"/>
          <w:spacing w:val="5"/>
          <w:sz w:val="28"/>
          <w:szCs w:val="28"/>
        </w:rPr>
        <w:t>управлением</w:t>
      </w:r>
      <w:r w:rsidRPr="00BF18FC">
        <w:rPr>
          <w:b/>
          <w:color w:val="000000"/>
          <w:spacing w:val="5"/>
          <w:sz w:val="28"/>
          <w:szCs w:val="28"/>
        </w:rPr>
        <w:t xml:space="preserve"> администрации</w:t>
      </w:r>
      <w:r>
        <w:rPr>
          <w:b/>
          <w:color w:val="000000"/>
          <w:spacing w:val="5"/>
          <w:sz w:val="28"/>
          <w:szCs w:val="28"/>
        </w:rPr>
        <w:t xml:space="preserve"> </w:t>
      </w:r>
      <w:r w:rsidRPr="000A14E7">
        <w:rPr>
          <w:b/>
          <w:color w:val="000000"/>
          <w:spacing w:val="5"/>
          <w:sz w:val="28"/>
          <w:szCs w:val="28"/>
        </w:rPr>
        <w:t>Мезенск</w:t>
      </w:r>
      <w:r w:rsidR="008C4429" w:rsidRPr="000A14E7">
        <w:rPr>
          <w:b/>
          <w:color w:val="000000"/>
          <w:spacing w:val="5"/>
          <w:sz w:val="28"/>
          <w:szCs w:val="28"/>
        </w:rPr>
        <w:t>ого</w:t>
      </w:r>
      <w:r w:rsidRPr="000A14E7">
        <w:rPr>
          <w:b/>
          <w:color w:val="000000"/>
          <w:spacing w:val="5"/>
          <w:sz w:val="28"/>
          <w:szCs w:val="28"/>
        </w:rPr>
        <w:t xml:space="preserve"> муниципальн</w:t>
      </w:r>
      <w:r w:rsidR="008C4429" w:rsidRPr="000A14E7">
        <w:rPr>
          <w:b/>
          <w:color w:val="000000"/>
          <w:spacing w:val="5"/>
          <w:sz w:val="28"/>
          <w:szCs w:val="28"/>
        </w:rPr>
        <w:t>ого</w:t>
      </w:r>
      <w:r w:rsidRPr="000A14E7">
        <w:rPr>
          <w:b/>
          <w:color w:val="000000"/>
          <w:spacing w:val="5"/>
          <w:sz w:val="28"/>
          <w:szCs w:val="28"/>
        </w:rPr>
        <w:t xml:space="preserve"> </w:t>
      </w:r>
      <w:r w:rsidR="00E05589" w:rsidRPr="000A14E7">
        <w:rPr>
          <w:b/>
          <w:color w:val="000000"/>
          <w:spacing w:val="5"/>
          <w:sz w:val="28"/>
          <w:szCs w:val="28"/>
        </w:rPr>
        <w:t>округ</w:t>
      </w:r>
      <w:r w:rsidR="008C4429" w:rsidRPr="000A14E7">
        <w:rPr>
          <w:b/>
          <w:color w:val="000000"/>
          <w:spacing w:val="5"/>
          <w:sz w:val="28"/>
          <w:szCs w:val="28"/>
        </w:rPr>
        <w:t>а</w:t>
      </w:r>
      <w:r>
        <w:rPr>
          <w:b/>
          <w:color w:val="000000"/>
          <w:spacing w:val="5"/>
          <w:sz w:val="28"/>
          <w:szCs w:val="28"/>
        </w:rPr>
        <w:t xml:space="preserve"> </w:t>
      </w:r>
      <w:r w:rsidRPr="00BF18FC">
        <w:rPr>
          <w:b/>
          <w:color w:val="000000"/>
          <w:spacing w:val="5"/>
          <w:sz w:val="28"/>
          <w:szCs w:val="28"/>
        </w:rPr>
        <w:t>мониторинга качества финансового менеджмента в отношении главных администраторов средств бюджета Мезенск</w:t>
      </w:r>
      <w:r w:rsidR="005A55D0">
        <w:rPr>
          <w:b/>
          <w:color w:val="000000"/>
          <w:spacing w:val="5"/>
          <w:sz w:val="28"/>
          <w:szCs w:val="28"/>
        </w:rPr>
        <w:t>ого</w:t>
      </w:r>
      <w:r w:rsidRPr="00BF18FC">
        <w:rPr>
          <w:b/>
          <w:color w:val="000000"/>
          <w:spacing w:val="5"/>
          <w:sz w:val="28"/>
          <w:szCs w:val="28"/>
        </w:rPr>
        <w:t xml:space="preserve"> муниципальн</w:t>
      </w:r>
      <w:r w:rsidR="005A55D0">
        <w:rPr>
          <w:b/>
          <w:color w:val="000000"/>
          <w:spacing w:val="5"/>
          <w:sz w:val="28"/>
          <w:szCs w:val="28"/>
        </w:rPr>
        <w:t>ого</w:t>
      </w:r>
      <w:r w:rsidRPr="00BF18FC">
        <w:rPr>
          <w:b/>
          <w:color w:val="000000"/>
          <w:spacing w:val="5"/>
          <w:sz w:val="28"/>
          <w:szCs w:val="28"/>
        </w:rPr>
        <w:t xml:space="preserve"> </w:t>
      </w:r>
      <w:r w:rsidR="00E05589">
        <w:rPr>
          <w:b/>
          <w:color w:val="000000"/>
          <w:spacing w:val="5"/>
          <w:sz w:val="28"/>
          <w:szCs w:val="28"/>
        </w:rPr>
        <w:t>округа</w:t>
      </w:r>
    </w:p>
    <w:p w:rsidR="00BF18FC" w:rsidRDefault="00BF18FC" w:rsidP="00BF18FC">
      <w:pPr>
        <w:pStyle w:val="a7"/>
        <w:spacing w:before="5"/>
        <w:rPr>
          <w:b/>
          <w:sz w:val="44"/>
        </w:rPr>
      </w:pPr>
    </w:p>
    <w:p w:rsidR="00BF18FC" w:rsidRPr="00522415" w:rsidRDefault="00BF18FC" w:rsidP="004F0523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523">
        <w:rPr>
          <w:rFonts w:ascii="Times New Roman" w:hAnsi="Times New Roman" w:cs="Times New Roman"/>
          <w:sz w:val="28"/>
          <w:szCs w:val="28"/>
        </w:rPr>
        <w:t xml:space="preserve">В соответствии с подпунктом 2 пункта 6 статьи 160.2-1 Бюджетного кодекса Российской Федерации, </w:t>
      </w:r>
      <w:r w:rsidR="00522415" w:rsidRPr="00522415">
        <w:rPr>
          <w:rFonts w:ascii="Times New Roman" w:hAnsi="Times New Roman" w:cs="Times New Roman"/>
          <w:sz w:val="28"/>
          <w:szCs w:val="28"/>
        </w:rPr>
        <w:t>подпункт</w:t>
      </w:r>
      <w:r w:rsidR="00522415">
        <w:rPr>
          <w:rFonts w:ascii="Times New Roman" w:hAnsi="Times New Roman" w:cs="Times New Roman"/>
          <w:sz w:val="28"/>
          <w:szCs w:val="28"/>
        </w:rPr>
        <w:t>ом</w:t>
      </w:r>
      <w:r w:rsidR="00522415" w:rsidRPr="00522415">
        <w:rPr>
          <w:rFonts w:ascii="Times New Roman" w:hAnsi="Times New Roman" w:cs="Times New Roman"/>
          <w:sz w:val="28"/>
          <w:szCs w:val="28"/>
        </w:rPr>
        <w:t xml:space="preserve"> </w:t>
      </w:r>
      <w:r w:rsidR="00522415">
        <w:rPr>
          <w:rFonts w:ascii="Times New Roman" w:hAnsi="Times New Roman" w:cs="Times New Roman"/>
          <w:sz w:val="28"/>
          <w:szCs w:val="28"/>
        </w:rPr>
        <w:t>37</w:t>
      </w:r>
      <w:r w:rsidR="00522415" w:rsidRPr="00522415">
        <w:rPr>
          <w:rFonts w:ascii="Times New Roman" w:hAnsi="Times New Roman" w:cs="Times New Roman"/>
          <w:sz w:val="28"/>
          <w:szCs w:val="28"/>
        </w:rPr>
        <w:t xml:space="preserve"> пункта 1 статьи 7 </w:t>
      </w:r>
      <w:r w:rsidR="00903C2C">
        <w:rPr>
          <w:rFonts w:ascii="Times New Roman" w:hAnsi="Times New Roman" w:cs="Times New Roman"/>
          <w:sz w:val="28"/>
          <w:szCs w:val="28"/>
        </w:rPr>
        <w:t>П</w:t>
      </w:r>
      <w:r w:rsidR="00522415" w:rsidRPr="00522415">
        <w:rPr>
          <w:rFonts w:ascii="Times New Roman" w:hAnsi="Times New Roman" w:cs="Times New Roman"/>
          <w:sz w:val="28"/>
          <w:szCs w:val="28"/>
        </w:rPr>
        <w:t>оложения о бюджетном процессе Мезенского муниципального округа Архангельской области, утвержденного решением Собрания депутатов Мезенского муниципального округа Архангельской области от 24 ноября 2022 года № 32 «Об утверждении Положения о бюджетном процессе Мезенского муниципального округа Архангельской области»</w:t>
      </w:r>
      <w:r w:rsidR="00522415">
        <w:rPr>
          <w:rFonts w:ascii="Times New Roman" w:hAnsi="Times New Roman" w:cs="Times New Roman"/>
          <w:sz w:val="28"/>
          <w:szCs w:val="28"/>
        </w:rPr>
        <w:t>:</w:t>
      </w:r>
    </w:p>
    <w:p w:rsidR="00BF18FC" w:rsidRDefault="00BF18FC" w:rsidP="004F0523">
      <w:pPr>
        <w:shd w:val="clear" w:color="auto" w:fill="FFFFFF"/>
        <w:ind w:firstLine="720"/>
        <w:jc w:val="both"/>
        <w:rPr>
          <w:sz w:val="28"/>
        </w:rPr>
      </w:pPr>
    </w:p>
    <w:p w:rsidR="00BF18FC" w:rsidRDefault="00BF18FC" w:rsidP="00BF18FC">
      <w:pPr>
        <w:shd w:val="clear" w:color="auto" w:fill="FFFFFF"/>
        <w:ind w:firstLine="720"/>
        <w:jc w:val="both"/>
        <w:rPr>
          <w:color w:val="000000"/>
          <w:spacing w:val="5"/>
          <w:sz w:val="28"/>
          <w:szCs w:val="28"/>
        </w:rPr>
      </w:pPr>
      <w:r>
        <w:rPr>
          <w:sz w:val="28"/>
        </w:rPr>
        <w:t xml:space="preserve">1. Утвердить прилагаемый </w:t>
      </w:r>
      <w:r w:rsidR="00903C2C">
        <w:rPr>
          <w:sz w:val="28"/>
        </w:rPr>
        <w:t>П</w:t>
      </w:r>
      <w:r>
        <w:rPr>
          <w:sz w:val="28"/>
        </w:rPr>
        <w:t xml:space="preserve">орядок проведения </w:t>
      </w:r>
      <w:r>
        <w:rPr>
          <w:color w:val="000000"/>
          <w:spacing w:val="5"/>
          <w:sz w:val="28"/>
          <w:szCs w:val="28"/>
        </w:rPr>
        <w:t xml:space="preserve">финансовым </w:t>
      </w:r>
      <w:r w:rsidR="00E05589">
        <w:rPr>
          <w:color w:val="000000"/>
          <w:spacing w:val="5"/>
          <w:sz w:val="28"/>
          <w:szCs w:val="28"/>
        </w:rPr>
        <w:t>управлением</w:t>
      </w:r>
      <w:r>
        <w:rPr>
          <w:color w:val="000000"/>
          <w:spacing w:val="5"/>
          <w:sz w:val="28"/>
          <w:szCs w:val="28"/>
        </w:rPr>
        <w:t xml:space="preserve"> администрации </w:t>
      </w:r>
      <w:r w:rsidRPr="000A14E7">
        <w:rPr>
          <w:color w:val="000000"/>
          <w:spacing w:val="5"/>
          <w:sz w:val="28"/>
          <w:szCs w:val="28"/>
        </w:rPr>
        <w:t>Мезенск</w:t>
      </w:r>
      <w:r w:rsidR="008C4429" w:rsidRPr="000A14E7">
        <w:rPr>
          <w:color w:val="000000"/>
          <w:spacing w:val="5"/>
          <w:sz w:val="28"/>
          <w:szCs w:val="28"/>
        </w:rPr>
        <w:t>ого</w:t>
      </w:r>
      <w:r w:rsidRPr="000A14E7">
        <w:rPr>
          <w:color w:val="000000"/>
          <w:spacing w:val="5"/>
          <w:sz w:val="28"/>
          <w:szCs w:val="28"/>
        </w:rPr>
        <w:t xml:space="preserve"> муниципальн</w:t>
      </w:r>
      <w:r w:rsidR="008C4429" w:rsidRPr="000A14E7">
        <w:rPr>
          <w:color w:val="000000"/>
          <w:spacing w:val="5"/>
          <w:sz w:val="28"/>
          <w:szCs w:val="28"/>
        </w:rPr>
        <w:t>ого</w:t>
      </w:r>
      <w:r w:rsidRPr="000A14E7">
        <w:rPr>
          <w:color w:val="000000"/>
          <w:spacing w:val="5"/>
          <w:sz w:val="28"/>
          <w:szCs w:val="28"/>
        </w:rPr>
        <w:t xml:space="preserve"> </w:t>
      </w:r>
      <w:r w:rsidR="008C4429">
        <w:rPr>
          <w:color w:val="000000"/>
          <w:spacing w:val="5"/>
          <w:sz w:val="28"/>
          <w:szCs w:val="28"/>
        </w:rPr>
        <w:t>округа</w:t>
      </w:r>
      <w:r>
        <w:rPr>
          <w:color w:val="000000"/>
          <w:spacing w:val="5"/>
          <w:sz w:val="28"/>
          <w:szCs w:val="28"/>
        </w:rPr>
        <w:t xml:space="preserve"> мониторинга качества финансового менеджмента в отношении главных администраторов средств бюджета </w:t>
      </w:r>
      <w:r w:rsidR="00E05589">
        <w:rPr>
          <w:color w:val="000000"/>
          <w:spacing w:val="5"/>
          <w:sz w:val="28"/>
          <w:szCs w:val="28"/>
        </w:rPr>
        <w:t>Мезенского муниципального округа</w:t>
      </w:r>
      <w:r>
        <w:rPr>
          <w:color w:val="000000"/>
          <w:spacing w:val="5"/>
          <w:sz w:val="28"/>
          <w:szCs w:val="28"/>
        </w:rPr>
        <w:t xml:space="preserve"> (далее – Порядок). </w:t>
      </w:r>
    </w:p>
    <w:p w:rsidR="00903C2C" w:rsidRDefault="00903C2C" w:rsidP="00BF18FC">
      <w:pPr>
        <w:shd w:val="clear" w:color="auto" w:fill="FFFFFF"/>
        <w:ind w:firstLine="72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2. </w:t>
      </w:r>
      <w:r w:rsidRPr="00903C2C">
        <w:rPr>
          <w:sz w:val="28"/>
          <w:szCs w:val="28"/>
        </w:rPr>
        <w:t>Контроль за исполнением распоряжения возложить на бюджетный отдел</w:t>
      </w:r>
      <w:r>
        <w:rPr>
          <w:sz w:val="28"/>
          <w:szCs w:val="28"/>
        </w:rPr>
        <w:t>.</w:t>
      </w:r>
    </w:p>
    <w:p w:rsidR="00BF18FC" w:rsidRPr="00C53AB6" w:rsidRDefault="00903C2C" w:rsidP="00BF18FC">
      <w:pPr>
        <w:pStyle w:val="a9"/>
        <w:tabs>
          <w:tab w:val="left" w:pos="1459"/>
        </w:tabs>
        <w:spacing w:line="242" w:lineRule="auto"/>
        <w:ind w:left="0" w:right="140" w:firstLine="687"/>
        <w:rPr>
          <w:sz w:val="28"/>
          <w:szCs w:val="28"/>
        </w:rPr>
      </w:pPr>
      <w:r>
        <w:rPr>
          <w:sz w:val="28"/>
          <w:szCs w:val="28"/>
        </w:rPr>
        <w:t>3</w:t>
      </w:r>
      <w:r w:rsidR="00BF18FC" w:rsidRPr="00C53AB6">
        <w:rPr>
          <w:sz w:val="28"/>
          <w:szCs w:val="28"/>
        </w:rPr>
        <w:t xml:space="preserve">. </w:t>
      </w:r>
      <w:r w:rsidR="004C591A">
        <w:rPr>
          <w:sz w:val="28"/>
          <w:szCs w:val="28"/>
        </w:rPr>
        <w:t>Настоящее</w:t>
      </w:r>
      <w:r w:rsidR="002C0102">
        <w:rPr>
          <w:sz w:val="28"/>
          <w:szCs w:val="28"/>
        </w:rPr>
        <w:t xml:space="preserve"> </w:t>
      </w:r>
      <w:r w:rsidR="004C591A">
        <w:rPr>
          <w:sz w:val="28"/>
          <w:szCs w:val="28"/>
        </w:rPr>
        <w:t>распоряжение</w:t>
      </w:r>
      <w:r w:rsidR="00BF18FC" w:rsidRPr="00C53AB6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>01 января 2023 года</w:t>
      </w:r>
      <w:r w:rsidR="00BF18FC" w:rsidRPr="00C53AB6">
        <w:rPr>
          <w:sz w:val="28"/>
          <w:szCs w:val="28"/>
        </w:rPr>
        <w:t>.</w:t>
      </w:r>
    </w:p>
    <w:p w:rsidR="00BD26EF" w:rsidRDefault="00BD26EF" w:rsidP="00BD26EF">
      <w:pPr>
        <w:pStyle w:val="FR1"/>
        <w:adjustRightInd w:val="0"/>
        <w:spacing w:before="0" w:line="240" w:lineRule="auto"/>
        <w:ind w:firstLine="902"/>
        <w:rPr>
          <w:sz w:val="26"/>
          <w:szCs w:val="26"/>
        </w:rPr>
      </w:pPr>
    </w:p>
    <w:p w:rsidR="00C25499" w:rsidRDefault="00C25499" w:rsidP="00BD26EF">
      <w:pPr>
        <w:jc w:val="both"/>
        <w:rPr>
          <w:szCs w:val="28"/>
        </w:rPr>
      </w:pPr>
    </w:p>
    <w:p w:rsidR="003410A3" w:rsidRDefault="003410A3" w:rsidP="003410A3">
      <w:pPr>
        <w:rPr>
          <w:szCs w:val="28"/>
        </w:rPr>
      </w:pPr>
    </w:p>
    <w:p w:rsidR="00BD26EF" w:rsidRPr="00BF18FC" w:rsidRDefault="00BD26EF" w:rsidP="003410A3">
      <w:pPr>
        <w:rPr>
          <w:i/>
          <w:iCs/>
          <w:sz w:val="28"/>
          <w:szCs w:val="28"/>
          <w:u w:val="single"/>
        </w:rPr>
      </w:pPr>
      <w:r w:rsidRPr="00BF18FC">
        <w:rPr>
          <w:sz w:val="28"/>
          <w:szCs w:val="28"/>
        </w:rPr>
        <w:t xml:space="preserve">Начальник </w:t>
      </w:r>
      <w:r w:rsidR="004C591A">
        <w:rPr>
          <w:sz w:val="28"/>
          <w:szCs w:val="28"/>
        </w:rPr>
        <w:t xml:space="preserve"> </w:t>
      </w:r>
      <w:r w:rsidRPr="00BF18FC">
        <w:rPr>
          <w:sz w:val="28"/>
          <w:szCs w:val="28"/>
        </w:rPr>
        <w:t xml:space="preserve"> </w:t>
      </w:r>
      <w:r w:rsidR="003410A3">
        <w:rPr>
          <w:sz w:val="28"/>
          <w:szCs w:val="28"/>
        </w:rPr>
        <w:t xml:space="preserve">   </w:t>
      </w:r>
      <w:r w:rsidR="00F1720F" w:rsidRPr="00BF18FC">
        <w:rPr>
          <w:sz w:val="28"/>
          <w:szCs w:val="28"/>
        </w:rPr>
        <w:tab/>
      </w:r>
      <w:r w:rsidR="00F1720F" w:rsidRPr="00BF18FC">
        <w:rPr>
          <w:sz w:val="28"/>
          <w:szCs w:val="28"/>
        </w:rPr>
        <w:tab/>
      </w:r>
      <w:r w:rsidR="00F1720F" w:rsidRPr="00BF18FC">
        <w:rPr>
          <w:sz w:val="28"/>
          <w:szCs w:val="28"/>
        </w:rPr>
        <w:tab/>
      </w:r>
      <w:r w:rsidR="00F1720F" w:rsidRPr="00BF18FC">
        <w:rPr>
          <w:sz w:val="28"/>
          <w:szCs w:val="28"/>
        </w:rPr>
        <w:tab/>
      </w:r>
      <w:r w:rsidR="00F1720F" w:rsidRPr="00BF18FC">
        <w:rPr>
          <w:sz w:val="28"/>
          <w:szCs w:val="28"/>
        </w:rPr>
        <w:tab/>
      </w:r>
      <w:r w:rsidR="004C591A">
        <w:rPr>
          <w:sz w:val="28"/>
          <w:szCs w:val="28"/>
        </w:rPr>
        <w:t xml:space="preserve">                                    </w:t>
      </w:r>
      <w:r w:rsidR="00C25499" w:rsidRPr="00BF18FC">
        <w:rPr>
          <w:sz w:val="28"/>
          <w:szCs w:val="28"/>
        </w:rPr>
        <w:t>О.В. Личутина</w:t>
      </w:r>
    </w:p>
    <w:p w:rsidR="00522415" w:rsidRDefault="00522415" w:rsidP="00B36483">
      <w:pPr>
        <w:widowControl w:val="0"/>
        <w:ind w:firstLine="720"/>
        <w:jc w:val="right"/>
        <w:rPr>
          <w:sz w:val="28"/>
          <w:szCs w:val="28"/>
        </w:rPr>
      </w:pPr>
    </w:p>
    <w:p w:rsidR="00522415" w:rsidRPr="00522415" w:rsidRDefault="00522415" w:rsidP="00522415">
      <w:pPr>
        <w:rPr>
          <w:sz w:val="28"/>
          <w:szCs w:val="28"/>
        </w:rPr>
      </w:pPr>
    </w:p>
    <w:p w:rsidR="00522415" w:rsidRPr="00522415" w:rsidRDefault="00522415" w:rsidP="00522415">
      <w:pPr>
        <w:rPr>
          <w:sz w:val="28"/>
          <w:szCs w:val="28"/>
        </w:rPr>
      </w:pPr>
    </w:p>
    <w:p w:rsidR="00522415" w:rsidRPr="00522415" w:rsidRDefault="00522415" w:rsidP="00522415">
      <w:pPr>
        <w:rPr>
          <w:sz w:val="28"/>
          <w:szCs w:val="28"/>
        </w:rPr>
      </w:pPr>
    </w:p>
    <w:p w:rsidR="00522415" w:rsidRDefault="00522415" w:rsidP="00522415">
      <w:pPr>
        <w:rPr>
          <w:sz w:val="28"/>
          <w:szCs w:val="28"/>
        </w:rPr>
      </w:pPr>
    </w:p>
    <w:p w:rsidR="00522415" w:rsidRDefault="00522415" w:rsidP="00522415">
      <w:pPr>
        <w:rPr>
          <w:sz w:val="28"/>
          <w:szCs w:val="28"/>
        </w:rPr>
      </w:pPr>
    </w:p>
    <w:p w:rsidR="00522415" w:rsidRPr="00522415" w:rsidRDefault="00522415" w:rsidP="00522415">
      <w:pPr>
        <w:rPr>
          <w:sz w:val="28"/>
          <w:szCs w:val="28"/>
        </w:rPr>
      </w:pPr>
    </w:p>
    <w:p w:rsidR="00522415" w:rsidRDefault="00522415" w:rsidP="00B36483">
      <w:pPr>
        <w:widowControl w:val="0"/>
        <w:ind w:firstLine="720"/>
        <w:jc w:val="right"/>
        <w:rPr>
          <w:sz w:val="28"/>
          <w:szCs w:val="28"/>
        </w:rPr>
      </w:pPr>
    </w:p>
    <w:p w:rsidR="00522415" w:rsidRPr="003D7F7E" w:rsidRDefault="00522415" w:rsidP="00522415">
      <w:r>
        <w:rPr>
          <w:sz w:val="22"/>
          <w:szCs w:val="22"/>
        </w:rPr>
        <w:t>Направлено: дело-2</w:t>
      </w:r>
      <w:r w:rsidRPr="00430D82">
        <w:rPr>
          <w:sz w:val="22"/>
          <w:szCs w:val="22"/>
        </w:rPr>
        <w:t xml:space="preserve">; </w:t>
      </w:r>
      <w:r>
        <w:rPr>
          <w:sz w:val="22"/>
          <w:szCs w:val="22"/>
        </w:rPr>
        <w:t>Управление культуры, Управление образования, Администрация, КУМИ, Собрание депутатов, КСК</w:t>
      </w:r>
    </w:p>
    <w:p w:rsidR="00522415" w:rsidRDefault="00522415" w:rsidP="00B36483">
      <w:pPr>
        <w:widowControl w:val="0"/>
        <w:ind w:firstLine="720"/>
        <w:jc w:val="right"/>
        <w:rPr>
          <w:sz w:val="28"/>
          <w:szCs w:val="28"/>
        </w:rPr>
      </w:pPr>
    </w:p>
    <w:p w:rsidR="009568C7" w:rsidRDefault="00BD26EF" w:rsidP="00B36483">
      <w:pPr>
        <w:widowControl w:val="0"/>
        <w:ind w:firstLine="720"/>
        <w:jc w:val="right"/>
        <w:rPr>
          <w:sz w:val="28"/>
          <w:szCs w:val="28"/>
        </w:rPr>
      </w:pPr>
      <w:r w:rsidRPr="00522415">
        <w:rPr>
          <w:sz w:val="28"/>
          <w:szCs w:val="28"/>
        </w:rPr>
        <w:br w:type="page"/>
      </w:r>
      <w:r w:rsidR="009568C7">
        <w:rPr>
          <w:sz w:val="28"/>
          <w:szCs w:val="28"/>
        </w:rPr>
        <w:lastRenderedPageBreak/>
        <w:t xml:space="preserve">                         УТВЕРЖДЕН</w:t>
      </w:r>
    </w:p>
    <w:p w:rsidR="004C2AE1" w:rsidRDefault="004C2AE1" w:rsidP="00B36483">
      <w:pPr>
        <w:widowControl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B36483">
        <w:rPr>
          <w:sz w:val="28"/>
          <w:szCs w:val="28"/>
        </w:rPr>
        <w:t xml:space="preserve"> финансового</w:t>
      </w:r>
    </w:p>
    <w:p w:rsidR="004C2AE1" w:rsidRDefault="00B36483" w:rsidP="00B36483">
      <w:pPr>
        <w:widowControl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589">
        <w:rPr>
          <w:sz w:val="28"/>
          <w:szCs w:val="28"/>
        </w:rPr>
        <w:t>управления</w:t>
      </w:r>
      <w:r w:rsidR="004C2AE1">
        <w:rPr>
          <w:sz w:val="28"/>
          <w:szCs w:val="28"/>
        </w:rPr>
        <w:t xml:space="preserve"> </w:t>
      </w:r>
      <w:r w:rsidR="008C4429">
        <w:rPr>
          <w:sz w:val="28"/>
          <w:szCs w:val="28"/>
        </w:rPr>
        <w:t xml:space="preserve">администрации </w:t>
      </w:r>
    </w:p>
    <w:p w:rsidR="004C2AE1" w:rsidRDefault="008C4429" w:rsidP="00B36483">
      <w:pPr>
        <w:widowControl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Мезенского</w:t>
      </w:r>
      <w:r w:rsidR="004C2AE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:rsidR="00B36483" w:rsidRDefault="008C4429" w:rsidP="00B36483">
      <w:pPr>
        <w:widowControl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округа </w:t>
      </w:r>
    </w:p>
    <w:p w:rsidR="007B1B4D" w:rsidRPr="009F14E1" w:rsidRDefault="009568C7" w:rsidP="00C77010">
      <w:pPr>
        <w:widowControl w:val="0"/>
        <w:ind w:firstLine="720"/>
        <w:jc w:val="right"/>
      </w:pPr>
      <w:r>
        <w:rPr>
          <w:sz w:val="28"/>
          <w:szCs w:val="28"/>
        </w:rPr>
        <w:t xml:space="preserve">                                      </w:t>
      </w:r>
      <w:r w:rsidR="00B36483">
        <w:rPr>
          <w:sz w:val="28"/>
          <w:szCs w:val="28"/>
        </w:rPr>
        <w:t xml:space="preserve">       </w:t>
      </w:r>
      <w:r w:rsidR="00522415">
        <w:rPr>
          <w:sz w:val="28"/>
          <w:szCs w:val="28"/>
        </w:rPr>
        <w:t>26.</w:t>
      </w:r>
      <w:r w:rsidR="000A14E7">
        <w:rPr>
          <w:sz w:val="28"/>
          <w:szCs w:val="28"/>
        </w:rPr>
        <w:t>01.2023</w:t>
      </w:r>
      <w:r w:rsidR="00C77010">
        <w:rPr>
          <w:sz w:val="28"/>
          <w:szCs w:val="28"/>
        </w:rPr>
        <w:t xml:space="preserve"> № </w:t>
      </w:r>
      <w:r w:rsidR="00522415">
        <w:rPr>
          <w:sz w:val="28"/>
          <w:szCs w:val="28"/>
        </w:rPr>
        <w:t>14</w:t>
      </w:r>
    </w:p>
    <w:p w:rsidR="009568C7" w:rsidRDefault="009568C7">
      <w:pPr>
        <w:autoSpaceDE w:val="0"/>
        <w:autoSpaceDN w:val="0"/>
        <w:adjustRightInd w:val="0"/>
        <w:jc w:val="center"/>
        <w:rPr>
          <w:b/>
        </w:rPr>
      </w:pPr>
    </w:p>
    <w:p w:rsidR="009568C7" w:rsidRDefault="009568C7">
      <w:pPr>
        <w:autoSpaceDE w:val="0"/>
        <w:autoSpaceDN w:val="0"/>
        <w:adjustRightInd w:val="0"/>
        <w:jc w:val="center"/>
        <w:rPr>
          <w:b/>
        </w:rPr>
      </w:pPr>
    </w:p>
    <w:p w:rsidR="004F0523" w:rsidRPr="007659D0" w:rsidRDefault="004F0523" w:rsidP="004F0523">
      <w:pPr>
        <w:pStyle w:val="11"/>
        <w:spacing w:line="322" w:lineRule="exact"/>
        <w:ind w:left="3784" w:right="3808"/>
        <w:jc w:val="center"/>
        <w:rPr>
          <w:b w:val="0"/>
        </w:rPr>
      </w:pPr>
      <w:r w:rsidRPr="007659D0">
        <w:rPr>
          <w:b w:val="0"/>
        </w:rPr>
        <w:t>Порядок</w:t>
      </w:r>
    </w:p>
    <w:p w:rsidR="004F0523" w:rsidRPr="007659D0" w:rsidRDefault="004F0523" w:rsidP="004F0523">
      <w:pPr>
        <w:pStyle w:val="a7"/>
        <w:spacing w:before="9"/>
        <w:jc w:val="center"/>
        <w:rPr>
          <w:sz w:val="27"/>
        </w:rPr>
      </w:pPr>
      <w:r w:rsidRPr="007659D0">
        <w:t xml:space="preserve">проведения </w:t>
      </w:r>
      <w:r w:rsidRPr="007659D0">
        <w:rPr>
          <w:color w:val="000000"/>
          <w:spacing w:val="5"/>
        </w:rPr>
        <w:t xml:space="preserve">финансовым </w:t>
      </w:r>
      <w:r w:rsidR="00E05589">
        <w:rPr>
          <w:color w:val="000000"/>
          <w:spacing w:val="5"/>
        </w:rPr>
        <w:t>управлением</w:t>
      </w:r>
      <w:r w:rsidRPr="007659D0">
        <w:rPr>
          <w:color w:val="000000"/>
          <w:spacing w:val="5"/>
        </w:rPr>
        <w:t xml:space="preserve"> </w:t>
      </w:r>
      <w:r w:rsidRPr="000A14E7">
        <w:rPr>
          <w:color w:val="000000"/>
          <w:spacing w:val="5"/>
        </w:rPr>
        <w:t>администрации Мезенск</w:t>
      </w:r>
      <w:r w:rsidR="008C4429" w:rsidRPr="000A14E7">
        <w:rPr>
          <w:color w:val="000000"/>
          <w:spacing w:val="5"/>
        </w:rPr>
        <w:t>ого</w:t>
      </w:r>
      <w:r w:rsidRPr="000A14E7">
        <w:rPr>
          <w:color w:val="000000"/>
          <w:spacing w:val="5"/>
        </w:rPr>
        <w:t xml:space="preserve"> муниципальн</w:t>
      </w:r>
      <w:r w:rsidR="008C4429" w:rsidRPr="000A14E7">
        <w:rPr>
          <w:color w:val="000000"/>
          <w:spacing w:val="5"/>
        </w:rPr>
        <w:t>ого округа</w:t>
      </w:r>
      <w:r w:rsidRPr="000A14E7">
        <w:rPr>
          <w:color w:val="000000"/>
          <w:spacing w:val="5"/>
        </w:rPr>
        <w:t xml:space="preserve"> мониторинга качества финансового менеджмента в отношении главных администраторов средств бюджета Мезенск</w:t>
      </w:r>
      <w:r w:rsidR="00E05589" w:rsidRPr="000A14E7">
        <w:rPr>
          <w:color w:val="000000"/>
          <w:spacing w:val="5"/>
        </w:rPr>
        <w:t>ого</w:t>
      </w:r>
      <w:r>
        <w:rPr>
          <w:color w:val="000000"/>
          <w:spacing w:val="5"/>
        </w:rPr>
        <w:t xml:space="preserve"> муниципальн</w:t>
      </w:r>
      <w:r w:rsidR="00E05589">
        <w:rPr>
          <w:color w:val="000000"/>
          <w:spacing w:val="5"/>
        </w:rPr>
        <w:t>ого округа</w:t>
      </w:r>
    </w:p>
    <w:p w:rsidR="004F0523" w:rsidRDefault="004F0523" w:rsidP="004F0523">
      <w:pPr>
        <w:pStyle w:val="11"/>
        <w:ind w:right="104"/>
        <w:jc w:val="center"/>
        <w:rPr>
          <w:b w:val="0"/>
        </w:rPr>
      </w:pPr>
    </w:p>
    <w:p w:rsidR="004F0523" w:rsidRDefault="004F0523" w:rsidP="004F0523">
      <w:pPr>
        <w:pStyle w:val="11"/>
        <w:ind w:right="104"/>
        <w:jc w:val="center"/>
      </w:pPr>
      <w:r w:rsidRPr="007659D0">
        <w:rPr>
          <w:b w:val="0"/>
        </w:rPr>
        <w:t>І. Общие положения</w:t>
      </w:r>
    </w:p>
    <w:p w:rsidR="004F0523" w:rsidRDefault="004F0523" w:rsidP="004F0523">
      <w:pPr>
        <w:pStyle w:val="a7"/>
        <w:spacing w:before="1"/>
        <w:rPr>
          <w:b/>
          <w:sz w:val="32"/>
        </w:rPr>
      </w:pPr>
    </w:p>
    <w:p w:rsidR="004F0523" w:rsidRDefault="004F0523" w:rsidP="004F0523">
      <w:pPr>
        <w:pStyle w:val="a9"/>
        <w:numPr>
          <w:ilvl w:val="0"/>
          <w:numId w:val="7"/>
        </w:numPr>
        <w:tabs>
          <w:tab w:val="left" w:pos="567"/>
          <w:tab w:val="left" w:pos="851"/>
        </w:tabs>
        <w:spacing w:before="1"/>
        <w:ind w:left="0" w:right="-21" w:firstLine="567"/>
        <w:rPr>
          <w:sz w:val="28"/>
          <w:szCs w:val="28"/>
        </w:rPr>
      </w:pPr>
      <w:r w:rsidRPr="0062427C">
        <w:rPr>
          <w:sz w:val="28"/>
          <w:szCs w:val="28"/>
        </w:rPr>
        <w:t>Настоящий Порядок разработан в соответствии с подпунктом 2 пункта 6 статьи 160.2-1 Бюджетного кодекса Российской Федерации</w:t>
      </w:r>
      <w:r>
        <w:rPr>
          <w:sz w:val="28"/>
          <w:szCs w:val="28"/>
        </w:rPr>
        <w:t>.</w:t>
      </w:r>
      <w:r w:rsidRPr="0062427C">
        <w:rPr>
          <w:sz w:val="28"/>
          <w:szCs w:val="28"/>
        </w:rPr>
        <w:t xml:space="preserve"> </w:t>
      </w:r>
    </w:p>
    <w:p w:rsidR="004F0523" w:rsidRDefault="004F0523" w:rsidP="004F0523">
      <w:pPr>
        <w:pStyle w:val="a9"/>
        <w:numPr>
          <w:ilvl w:val="0"/>
          <w:numId w:val="7"/>
        </w:numPr>
        <w:tabs>
          <w:tab w:val="left" w:pos="567"/>
          <w:tab w:val="left" w:pos="851"/>
        </w:tabs>
        <w:spacing w:before="1"/>
        <w:ind w:left="0" w:right="-21" w:firstLine="567"/>
        <w:rPr>
          <w:sz w:val="28"/>
          <w:szCs w:val="28"/>
        </w:rPr>
      </w:pPr>
      <w:r>
        <w:rPr>
          <w:sz w:val="28"/>
          <w:szCs w:val="28"/>
        </w:rPr>
        <w:t xml:space="preserve">Мониторинг качества финансового менеджмента проводится </w:t>
      </w:r>
      <w:r w:rsidR="00E05589">
        <w:rPr>
          <w:sz w:val="28"/>
          <w:szCs w:val="28"/>
        </w:rPr>
        <w:t>финансовым управлением</w:t>
      </w:r>
      <w:r>
        <w:rPr>
          <w:sz w:val="28"/>
          <w:szCs w:val="28"/>
        </w:rPr>
        <w:t xml:space="preserve"> </w:t>
      </w:r>
      <w:r w:rsidRPr="000A14E7">
        <w:rPr>
          <w:sz w:val="28"/>
          <w:szCs w:val="28"/>
        </w:rPr>
        <w:t>администрации Мезенск</w:t>
      </w:r>
      <w:r w:rsidR="008C4429" w:rsidRPr="000A14E7">
        <w:rPr>
          <w:sz w:val="28"/>
          <w:szCs w:val="28"/>
        </w:rPr>
        <w:t>ого</w:t>
      </w:r>
      <w:r w:rsidRPr="000A14E7">
        <w:rPr>
          <w:sz w:val="28"/>
          <w:szCs w:val="28"/>
        </w:rPr>
        <w:t xml:space="preserve"> муниципальн</w:t>
      </w:r>
      <w:r w:rsidR="008C4429" w:rsidRPr="000A14E7">
        <w:rPr>
          <w:sz w:val="28"/>
          <w:szCs w:val="28"/>
        </w:rPr>
        <w:t>ого</w:t>
      </w:r>
      <w:r w:rsidR="008C4429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(далее – </w:t>
      </w:r>
      <w:r w:rsidR="00E05589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>) в отношении главных администраторов доходов бюджета Мезенск</w:t>
      </w:r>
      <w:r w:rsidR="00E05589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E05589">
        <w:rPr>
          <w:sz w:val="28"/>
          <w:szCs w:val="28"/>
        </w:rPr>
        <w:t>ого округа</w:t>
      </w:r>
      <w:r>
        <w:rPr>
          <w:sz w:val="28"/>
          <w:szCs w:val="28"/>
        </w:rPr>
        <w:t xml:space="preserve">, главных распорядителей средств бюджета </w:t>
      </w:r>
      <w:r w:rsidR="00E05589">
        <w:rPr>
          <w:sz w:val="28"/>
          <w:szCs w:val="28"/>
        </w:rPr>
        <w:t>Мезенского муниципального округа</w:t>
      </w:r>
      <w:r>
        <w:rPr>
          <w:sz w:val="28"/>
          <w:szCs w:val="28"/>
        </w:rPr>
        <w:t xml:space="preserve"> и главных администраторов источников финансирования дефицита бюджета </w:t>
      </w:r>
      <w:r w:rsidR="00E05589">
        <w:rPr>
          <w:sz w:val="28"/>
          <w:szCs w:val="28"/>
        </w:rPr>
        <w:t>Мезенского муниципального округа</w:t>
      </w:r>
      <w:r>
        <w:rPr>
          <w:sz w:val="28"/>
          <w:szCs w:val="28"/>
        </w:rPr>
        <w:t xml:space="preserve"> (далее – ГАБС).  </w:t>
      </w:r>
    </w:p>
    <w:p w:rsidR="004F0523" w:rsidRDefault="004F0523" w:rsidP="004F0523">
      <w:pPr>
        <w:pStyle w:val="a9"/>
        <w:numPr>
          <w:ilvl w:val="0"/>
          <w:numId w:val="7"/>
        </w:numPr>
        <w:tabs>
          <w:tab w:val="left" w:pos="567"/>
          <w:tab w:val="left" w:pos="851"/>
        </w:tabs>
        <w:spacing w:before="1"/>
        <w:ind w:left="0" w:right="-21" w:firstLine="567"/>
        <w:rPr>
          <w:sz w:val="28"/>
          <w:szCs w:val="28"/>
        </w:rPr>
      </w:pPr>
      <w:r w:rsidRPr="00B03819">
        <w:rPr>
          <w:sz w:val="28"/>
          <w:szCs w:val="28"/>
        </w:rPr>
        <w:t xml:space="preserve">Мониторинг качества финансового менеджмента проводится на основании бюджетной отчетности </w:t>
      </w:r>
      <w:r>
        <w:rPr>
          <w:sz w:val="28"/>
          <w:szCs w:val="28"/>
        </w:rPr>
        <w:t>ГАБС</w:t>
      </w:r>
      <w:r w:rsidRPr="00B03819">
        <w:rPr>
          <w:sz w:val="28"/>
          <w:szCs w:val="28"/>
        </w:rPr>
        <w:t>, общедоступных (размещенных на официальных сайтах в информационно-телекоммуникационной сети "Интернет") сведений</w:t>
      </w:r>
      <w:r>
        <w:rPr>
          <w:sz w:val="28"/>
          <w:szCs w:val="28"/>
        </w:rPr>
        <w:t xml:space="preserve"> (в том числе информации из Единого портала бюджетной системы Российской Федерации), </w:t>
      </w:r>
      <w:r w:rsidRPr="00B03819">
        <w:rPr>
          <w:sz w:val="28"/>
          <w:szCs w:val="28"/>
        </w:rPr>
        <w:t xml:space="preserve">а также необходимой для расчета показателей качества финансового менеджмента информации, представляемой в </w:t>
      </w:r>
      <w:r w:rsidR="00E05589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ГАБС</w:t>
      </w:r>
      <w:r w:rsidRPr="00B03819">
        <w:rPr>
          <w:sz w:val="28"/>
          <w:szCs w:val="28"/>
        </w:rPr>
        <w:t xml:space="preserve"> в соответствии с настоящим Порядком (далее - источники информации).</w:t>
      </w:r>
    </w:p>
    <w:p w:rsidR="004F0523" w:rsidRDefault="004F0523" w:rsidP="004F0523">
      <w:pPr>
        <w:pStyle w:val="a9"/>
        <w:numPr>
          <w:ilvl w:val="0"/>
          <w:numId w:val="7"/>
        </w:numPr>
        <w:tabs>
          <w:tab w:val="left" w:pos="567"/>
          <w:tab w:val="left" w:pos="851"/>
        </w:tabs>
        <w:spacing w:before="1"/>
        <w:ind w:left="0" w:right="-21" w:firstLine="567"/>
        <w:rPr>
          <w:sz w:val="28"/>
          <w:szCs w:val="28"/>
        </w:rPr>
      </w:pPr>
      <w:r>
        <w:rPr>
          <w:sz w:val="28"/>
          <w:szCs w:val="28"/>
        </w:rPr>
        <w:t xml:space="preserve">Мониторинг качества финансового менеджмента состоит из годового мониторинга качества финансового менеджмента и проводится по состоянию на 1 января года, следующего за отчетным финансовым годом, в срок до 1 июля года, следующего за отчетным финансовым годом.  </w:t>
      </w:r>
    </w:p>
    <w:p w:rsidR="004F0523" w:rsidRPr="00B03819" w:rsidRDefault="004F0523" w:rsidP="004F0523">
      <w:pPr>
        <w:pStyle w:val="a9"/>
        <w:numPr>
          <w:ilvl w:val="0"/>
          <w:numId w:val="7"/>
        </w:numPr>
        <w:tabs>
          <w:tab w:val="left" w:pos="567"/>
          <w:tab w:val="left" w:pos="851"/>
        </w:tabs>
        <w:spacing w:before="1"/>
        <w:ind w:left="0" w:right="-21" w:firstLine="567"/>
        <w:rPr>
          <w:sz w:val="28"/>
          <w:szCs w:val="28"/>
        </w:rPr>
      </w:pPr>
      <w:r>
        <w:rPr>
          <w:sz w:val="28"/>
          <w:szCs w:val="28"/>
        </w:rPr>
        <w:t>Результатом проведения мониторинга качества финансового менеджмента является отчет о результатах мониторинга качества финансового менеджмента.</w:t>
      </w:r>
    </w:p>
    <w:p w:rsidR="004F0523" w:rsidRPr="00F12EBE" w:rsidRDefault="004F0523" w:rsidP="004F0523">
      <w:pPr>
        <w:pStyle w:val="a7"/>
        <w:spacing w:before="10"/>
        <w:ind w:right="-21"/>
        <w:rPr>
          <w:sz w:val="25"/>
        </w:rPr>
      </w:pPr>
    </w:p>
    <w:p w:rsidR="004F0523" w:rsidRPr="00772FF4" w:rsidRDefault="004F0523" w:rsidP="004F0523">
      <w:pPr>
        <w:pStyle w:val="11"/>
        <w:tabs>
          <w:tab w:val="left" w:pos="1082"/>
        </w:tabs>
        <w:ind w:left="1081" w:right="-21"/>
        <w:jc w:val="center"/>
        <w:rPr>
          <w:b w:val="0"/>
        </w:rPr>
      </w:pPr>
      <w:r w:rsidRPr="00772FF4">
        <w:rPr>
          <w:b w:val="0"/>
          <w:lang w:val="en-US"/>
        </w:rPr>
        <w:t>II</w:t>
      </w:r>
      <w:r w:rsidRPr="00772FF4">
        <w:rPr>
          <w:b w:val="0"/>
        </w:rPr>
        <w:t>. Расчет и анализ показателей качества финансового</w:t>
      </w:r>
      <w:r w:rsidRPr="00772FF4">
        <w:rPr>
          <w:b w:val="0"/>
          <w:spacing w:val="35"/>
        </w:rPr>
        <w:t xml:space="preserve"> </w:t>
      </w:r>
      <w:r w:rsidRPr="00772FF4">
        <w:rPr>
          <w:b w:val="0"/>
        </w:rPr>
        <w:t>менеджмента</w:t>
      </w:r>
    </w:p>
    <w:p w:rsidR="004F0523" w:rsidRPr="00772FF4" w:rsidRDefault="004F0523" w:rsidP="004F0523">
      <w:pPr>
        <w:pStyle w:val="a7"/>
        <w:spacing w:before="6"/>
        <w:ind w:right="-21"/>
        <w:rPr>
          <w:sz w:val="27"/>
        </w:rPr>
      </w:pPr>
    </w:p>
    <w:p w:rsidR="004F0523" w:rsidRPr="00896457" w:rsidRDefault="004F0523" w:rsidP="004F0523">
      <w:pPr>
        <w:pStyle w:val="a9"/>
        <w:numPr>
          <w:ilvl w:val="0"/>
          <w:numId w:val="7"/>
        </w:numPr>
        <w:tabs>
          <w:tab w:val="left" w:pos="567"/>
          <w:tab w:val="left" w:pos="851"/>
        </w:tabs>
        <w:spacing w:before="1"/>
        <w:ind w:left="0" w:right="-21" w:firstLine="567"/>
        <w:rPr>
          <w:sz w:val="28"/>
          <w:szCs w:val="28"/>
        </w:rPr>
      </w:pPr>
      <w:r w:rsidRPr="00896457">
        <w:rPr>
          <w:sz w:val="28"/>
          <w:szCs w:val="28"/>
        </w:rPr>
        <w:t xml:space="preserve">В целях расчета показателей качества финансового менеджмента, предусмотренных в Приложении 1 к настоящему Порядку, при проведении мониторинга качества финансового менеджмента, </w:t>
      </w:r>
      <w:r>
        <w:rPr>
          <w:sz w:val="28"/>
          <w:szCs w:val="28"/>
        </w:rPr>
        <w:t>ГАБС</w:t>
      </w:r>
      <w:r w:rsidRPr="00896457">
        <w:rPr>
          <w:sz w:val="28"/>
          <w:szCs w:val="28"/>
        </w:rPr>
        <w:t xml:space="preserve"> представляют в </w:t>
      </w:r>
      <w:r w:rsidR="00E05589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</w:t>
      </w:r>
      <w:r w:rsidRPr="00896457">
        <w:rPr>
          <w:sz w:val="28"/>
          <w:szCs w:val="28"/>
        </w:rPr>
        <w:t>в срок до 01 июня года, следующего за отчетным годом, сведения по форме в соответствии с Приложением 2 к настоящему Порядку.</w:t>
      </w:r>
    </w:p>
    <w:p w:rsidR="004F0523" w:rsidRDefault="00E05589" w:rsidP="004F0523">
      <w:pPr>
        <w:pStyle w:val="a9"/>
        <w:numPr>
          <w:ilvl w:val="0"/>
          <w:numId w:val="7"/>
        </w:numPr>
        <w:tabs>
          <w:tab w:val="left" w:pos="567"/>
          <w:tab w:val="left" w:pos="851"/>
        </w:tabs>
        <w:spacing w:before="1"/>
        <w:ind w:left="0" w:right="-21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Финансовое управление</w:t>
      </w:r>
      <w:r w:rsidR="004F0523">
        <w:rPr>
          <w:sz w:val="28"/>
          <w:szCs w:val="28"/>
        </w:rPr>
        <w:t xml:space="preserve"> с использованием сведений, предоставленных ГАБС, </w:t>
      </w:r>
      <w:r w:rsidR="004F0523" w:rsidRPr="00F12EBE">
        <w:rPr>
          <w:sz w:val="28"/>
          <w:szCs w:val="28"/>
        </w:rPr>
        <w:t xml:space="preserve">рассчитывает по каждому </w:t>
      </w:r>
      <w:r w:rsidR="004F0523">
        <w:rPr>
          <w:sz w:val="28"/>
          <w:szCs w:val="28"/>
        </w:rPr>
        <w:t>ГАБС</w:t>
      </w:r>
      <w:r w:rsidR="004F0523" w:rsidRPr="00F12EBE">
        <w:rPr>
          <w:sz w:val="28"/>
          <w:szCs w:val="28"/>
        </w:rPr>
        <w:t xml:space="preserve"> </w:t>
      </w:r>
      <w:r w:rsidR="004F0523">
        <w:rPr>
          <w:sz w:val="28"/>
          <w:szCs w:val="28"/>
        </w:rPr>
        <w:t>в соответствии с Приложением 1:</w:t>
      </w:r>
    </w:p>
    <w:p w:rsidR="004F0523" w:rsidRDefault="004F0523" w:rsidP="004F0523">
      <w:pPr>
        <w:pStyle w:val="a9"/>
        <w:tabs>
          <w:tab w:val="left" w:pos="0"/>
          <w:tab w:val="left" w:pos="993"/>
        </w:tabs>
        <w:spacing w:before="1"/>
        <w:ind w:left="0" w:right="-21" w:firstLine="567"/>
        <w:rPr>
          <w:sz w:val="28"/>
          <w:szCs w:val="28"/>
        </w:rPr>
      </w:pPr>
      <w:r>
        <w:rPr>
          <w:sz w:val="28"/>
          <w:szCs w:val="28"/>
        </w:rPr>
        <w:t>целевые значения показателей качества финансового менеджмента;</w:t>
      </w:r>
    </w:p>
    <w:p w:rsidR="004F0523" w:rsidRDefault="004F0523" w:rsidP="004F0523">
      <w:pPr>
        <w:pStyle w:val="a9"/>
        <w:tabs>
          <w:tab w:val="left" w:pos="0"/>
          <w:tab w:val="left" w:pos="993"/>
        </w:tabs>
        <w:spacing w:before="1"/>
        <w:ind w:left="0" w:right="-21" w:firstLine="567"/>
        <w:rPr>
          <w:sz w:val="28"/>
          <w:szCs w:val="28"/>
        </w:rPr>
      </w:pPr>
      <w:r>
        <w:rPr>
          <w:sz w:val="28"/>
          <w:szCs w:val="28"/>
        </w:rPr>
        <w:t>значения показателей качества финансового менеджмента;</w:t>
      </w:r>
    </w:p>
    <w:p w:rsidR="004F0523" w:rsidRDefault="004F0523" w:rsidP="004F0523">
      <w:pPr>
        <w:pStyle w:val="a9"/>
        <w:tabs>
          <w:tab w:val="left" w:pos="0"/>
          <w:tab w:val="left" w:pos="993"/>
        </w:tabs>
        <w:spacing w:before="1"/>
        <w:ind w:left="0" w:right="-21" w:firstLine="567"/>
        <w:rPr>
          <w:sz w:val="28"/>
          <w:szCs w:val="28"/>
        </w:rPr>
      </w:pPr>
      <w:r>
        <w:rPr>
          <w:sz w:val="28"/>
          <w:szCs w:val="28"/>
        </w:rPr>
        <w:t>отклонение значений показателей качества финансового менеджмента от целевых значений качества финансового менеджмента;</w:t>
      </w:r>
    </w:p>
    <w:p w:rsidR="004F0523" w:rsidRDefault="004F0523" w:rsidP="004F0523">
      <w:pPr>
        <w:pStyle w:val="a9"/>
        <w:tabs>
          <w:tab w:val="left" w:pos="0"/>
          <w:tab w:val="left" w:pos="851"/>
        </w:tabs>
        <w:spacing w:before="1"/>
        <w:ind w:left="0" w:right="-21" w:firstLine="567"/>
        <w:rPr>
          <w:sz w:val="28"/>
          <w:szCs w:val="28"/>
        </w:rPr>
      </w:pPr>
      <w:r>
        <w:rPr>
          <w:sz w:val="28"/>
          <w:szCs w:val="28"/>
        </w:rPr>
        <w:t xml:space="preserve">итоговую оценку качества финансового менеджмента. </w:t>
      </w:r>
    </w:p>
    <w:p w:rsidR="004F0523" w:rsidRDefault="004F0523" w:rsidP="004F0523">
      <w:pPr>
        <w:pStyle w:val="a9"/>
        <w:tabs>
          <w:tab w:val="left" w:pos="0"/>
          <w:tab w:val="left" w:pos="851"/>
        </w:tabs>
        <w:spacing w:before="1"/>
        <w:ind w:left="0" w:right="-21" w:firstLine="567"/>
        <w:rPr>
          <w:sz w:val="28"/>
          <w:szCs w:val="28"/>
        </w:rPr>
      </w:pPr>
      <w:r>
        <w:rPr>
          <w:sz w:val="28"/>
          <w:szCs w:val="28"/>
        </w:rPr>
        <w:t xml:space="preserve">Результаты анализа качества финансового менеджмента оформляются </w:t>
      </w:r>
      <w:r w:rsidR="00E05589">
        <w:rPr>
          <w:sz w:val="28"/>
          <w:szCs w:val="28"/>
        </w:rPr>
        <w:t>финансовым управлением</w:t>
      </w:r>
      <w:r>
        <w:rPr>
          <w:sz w:val="28"/>
          <w:szCs w:val="28"/>
        </w:rPr>
        <w:t xml:space="preserve"> в соответствии с Приложением 3 к настоящему Порядку.</w:t>
      </w:r>
    </w:p>
    <w:p w:rsidR="004F0523" w:rsidRDefault="004F0523" w:rsidP="004F0523">
      <w:pPr>
        <w:pStyle w:val="a9"/>
        <w:numPr>
          <w:ilvl w:val="0"/>
          <w:numId w:val="7"/>
        </w:numPr>
        <w:tabs>
          <w:tab w:val="left" w:pos="567"/>
          <w:tab w:val="left" w:pos="851"/>
        </w:tabs>
        <w:spacing w:before="1"/>
        <w:ind w:left="0" w:right="-21" w:firstLine="567"/>
        <w:rPr>
          <w:sz w:val="28"/>
          <w:szCs w:val="28"/>
        </w:rPr>
      </w:pPr>
      <w:r>
        <w:rPr>
          <w:sz w:val="28"/>
          <w:szCs w:val="28"/>
        </w:rPr>
        <w:t xml:space="preserve">Итоговая оценка качества финансового менеджмента каждого ГАБС рассчитывается по следующей формуле: </w:t>
      </w:r>
    </w:p>
    <w:p w:rsidR="004F0523" w:rsidRDefault="004F0523" w:rsidP="004F0523">
      <w:pPr>
        <w:pStyle w:val="a9"/>
        <w:tabs>
          <w:tab w:val="left" w:pos="567"/>
          <w:tab w:val="left" w:pos="851"/>
        </w:tabs>
        <w:spacing w:before="1"/>
        <w:ind w:left="567" w:right="-21" w:firstLine="0"/>
        <w:rPr>
          <w:sz w:val="28"/>
          <w:szCs w:val="28"/>
        </w:rPr>
      </w:pPr>
      <w:r>
        <w:rPr>
          <w:sz w:val="28"/>
          <w:szCs w:val="28"/>
        </w:rPr>
        <w:t>О= Р / Р</w:t>
      </w:r>
      <w:r w:rsidRPr="004C54FA">
        <w:rPr>
          <w:sz w:val="20"/>
          <w:szCs w:val="20"/>
        </w:rPr>
        <w:t>мах</w:t>
      </w:r>
      <w:r>
        <w:rPr>
          <w:sz w:val="20"/>
          <w:szCs w:val="20"/>
        </w:rPr>
        <w:t xml:space="preserve"> </w:t>
      </w:r>
      <w:r w:rsidRPr="004C54FA">
        <w:rPr>
          <w:sz w:val="28"/>
          <w:szCs w:val="28"/>
        </w:rPr>
        <w:t>*100%</w:t>
      </w:r>
      <w:r>
        <w:rPr>
          <w:sz w:val="28"/>
          <w:szCs w:val="28"/>
        </w:rPr>
        <w:t xml:space="preserve"> , где</w:t>
      </w:r>
    </w:p>
    <w:p w:rsidR="004F0523" w:rsidRDefault="004F0523" w:rsidP="004F0523">
      <w:pPr>
        <w:pStyle w:val="a9"/>
        <w:tabs>
          <w:tab w:val="left" w:pos="567"/>
          <w:tab w:val="left" w:pos="851"/>
        </w:tabs>
        <w:spacing w:before="1"/>
        <w:ind w:left="567" w:right="-21" w:firstLine="0"/>
        <w:rPr>
          <w:sz w:val="28"/>
          <w:szCs w:val="28"/>
        </w:rPr>
      </w:pPr>
      <w:r>
        <w:rPr>
          <w:sz w:val="28"/>
          <w:szCs w:val="28"/>
        </w:rPr>
        <w:t>О – итоговая оценка качества финансового менеджмента по ГАБС;</w:t>
      </w:r>
    </w:p>
    <w:p w:rsidR="004F0523" w:rsidRDefault="004F0523" w:rsidP="004F0523">
      <w:pPr>
        <w:pStyle w:val="a9"/>
        <w:tabs>
          <w:tab w:val="left" w:pos="567"/>
          <w:tab w:val="left" w:pos="851"/>
        </w:tabs>
        <w:spacing w:before="1"/>
        <w:ind w:left="567" w:right="-21" w:firstLine="0"/>
        <w:jc w:val="left"/>
        <w:rPr>
          <w:sz w:val="28"/>
          <w:szCs w:val="28"/>
        </w:rPr>
      </w:pPr>
      <w:r>
        <w:rPr>
          <w:sz w:val="28"/>
          <w:szCs w:val="28"/>
        </w:rPr>
        <w:t>Р – суммарное значение показателей качества финансового менеджмента ГАБС;</w:t>
      </w:r>
    </w:p>
    <w:p w:rsidR="004F0523" w:rsidRDefault="004F0523" w:rsidP="004F0523">
      <w:pPr>
        <w:pStyle w:val="a9"/>
        <w:tabs>
          <w:tab w:val="left" w:pos="567"/>
          <w:tab w:val="left" w:pos="851"/>
        </w:tabs>
        <w:spacing w:before="1"/>
        <w:ind w:left="567" w:right="-21"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Pr="004C54FA">
        <w:rPr>
          <w:sz w:val="20"/>
          <w:szCs w:val="20"/>
        </w:rPr>
        <w:t>мах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– суммарное максимально возможное значение показателей качества финансового менеджмента по ГАБС.</w:t>
      </w:r>
    </w:p>
    <w:p w:rsidR="004F0523" w:rsidRPr="004C54FA" w:rsidRDefault="004F0523" w:rsidP="004F0523">
      <w:pPr>
        <w:pStyle w:val="a9"/>
        <w:tabs>
          <w:tab w:val="left" w:pos="142"/>
          <w:tab w:val="left" w:pos="851"/>
        </w:tabs>
        <w:spacing w:before="1"/>
        <w:ind w:left="142" w:right="-21" w:firstLine="567"/>
        <w:rPr>
          <w:sz w:val="28"/>
          <w:szCs w:val="28"/>
        </w:rPr>
      </w:pPr>
      <w:r>
        <w:rPr>
          <w:sz w:val="28"/>
          <w:szCs w:val="28"/>
        </w:rPr>
        <w:t>Значение итоговой оценки качества финансового менеджмента по каждому ГАБС рассчитывается в процентах, с точностью до двух знаков после запятой.</w:t>
      </w:r>
    </w:p>
    <w:p w:rsidR="004F0523" w:rsidRDefault="004F0523" w:rsidP="004F0523">
      <w:pPr>
        <w:pStyle w:val="a9"/>
        <w:numPr>
          <w:ilvl w:val="0"/>
          <w:numId w:val="7"/>
        </w:numPr>
        <w:tabs>
          <w:tab w:val="left" w:pos="567"/>
          <w:tab w:val="left" w:pos="851"/>
        </w:tabs>
        <w:spacing w:before="1"/>
        <w:ind w:left="0" w:right="-21" w:firstLine="567"/>
        <w:rPr>
          <w:sz w:val="28"/>
          <w:szCs w:val="28"/>
        </w:rPr>
      </w:pPr>
      <w:r>
        <w:rPr>
          <w:sz w:val="28"/>
          <w:szCs w:val="28"/>
        </w:rPr>
        <w:t xml:space="preserve"> В целях обеспечения равных условий оценки качества финансового </w:t>
      </w:r>
      <w:r w:rsidRPr="00F12EBE">
        <w:rPr>
          <w:sz w:val="28"/>
          <w:szCs w:val="28"/>
        </w:rPr>
        <w:t xml:space="preserve">менеджмента </w:t>
      </w:r>
      <w:r>
        <w:rPr>
          <w:sz w:val="28"/>
          <w:szCs w:val="28"/>
        </w:rPr>
        <w:t>ГАБС показатели,</w:t>
      </w:r>
      <w:r w:rsidRPr="00F12EBE">
        <w:rPr>
          <w:sz w:val="28"/>
          <w:szCs w:val="28"/>
        </w:rPr>
        <w:t xml:space="preserve"> по которым не определены значения и ц</w:t>
      </w:r>
      <w:r>
        <w:rPr>
          <w:sz w:val="28"/>
          <w:szCs w:val="28"/>
        </w:rPr>
        <w:t>елевые значения, исходя из осущ</w:t>
      </w:r>
      <w:r w:rsidRPr="00F12EBE">
        <w:rPr>
          <w:sz w:val="28"/>
          <w:szCs w:val="28"/>
        </w:rPr>
        <w:t xml:space="preserve">ествляемых полномочий соответствующим </w:t>
      </w:r>
      <w:r>
        <w:rPr>
          <w:sz w:val="28"/>
          <w:szCs w:val="28"/>
        </w:rPr>
        <w:t>ГАБС,</w:t>
      </w:r>
      <w:r w:rsidRPr="00F12EBE">
        <w:rPr>
          <w:sz w:val="28"/>
          <w:szCs w:val="28"/>
        </w:rPr>
        <w:t xml:space="preserve"> не учитываются при расчете итоговой оценки.</w:t>
      </w:r>
    </w:p>
    <w:p w:rsidR="004F0523" w:rsidRDefault="004F0523" w:rsidP="004F0523">
      <w:pPr>
        <w:pStyle w:val="a9"/>
        <w:tabs>
          <w:tab w:val="left" w:pos="567"/>
          <w:tab w:val="left" w:pos="851"/>
        </w:tabs>
        <w:spacing w:before="1"/>
        <w:ind w:left="0" w:right="-21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10. Оценка качества финансового менеджмента ГАБС по каждому показателю производится в баллах от 0 до 5. </w:t>
      </w:r>
    </w:p>
    <w:p w:rsidR="004F0523" w:rsidRDefault="004F0523" w:rsidP="004F0523">
      <w:pPr>
        <w:pStyle w:val="a7"/>
        <w:spacing w:before="10"/>
        <w:ind w:right="-21"/>
        <w:rPr>
          <w:sz w:val="25"/>
        </w:rPr>
      </w:pPr>
    </w:p>
    <w:p w:rsidR="004F0523" w:rsidRDefault="004F0523" w:rsidP="004F0523">
      <w:pPr>
        <w:pStyle w:val="11"/>
        <w:tabs>
          <w:tab w:val="left" w:pos="1487"/>
        </w:tabs>
        <w:ind w:left="0" w:right="-21"/>
        <w:jc w:val="center"/>
        <w:rPr>
          <w:b w:val="0"/>
        </w:rPr>
      </w:pPr>
      <w:r w:rsidRPr="00772FF4">
        <w:rPr>
          <w:b w:val="0"/>
          <w:lang w:val="en-US"/>
        </w:rPr>
        <w:t>III</w:t>
      </w:r>
      <w:r w:rsidRPr="00772FF4">
        <w:rPr>
          <w:b w:val="0"/>
        </w:rPr>
        <w:t>. Формирование</w:t>
      </w:r>
      <w:r w:rsidRPr="00772FF4">
        <w:rPr>
          <w:b w:val="0"/>
          <w:spacing w:val="-3"/>
        </w:rPr>
        <w:t xml:space="preserve"> </w:t>
      </w:r>
      <w:r w:rsidRPr="00772FF4">
        <w:rPr>
          <w:b w:val="0"/>
        </w:rPr>
        <w:t>и</w:t>
      </w:r>
      <w:r w:rsidRPr="00772FF4">
        <w:rPr>
          <w:b w:val="0"/>
          <w:spacing w:val="-25"/>
        </w:rPr>
        <w:t xml:space="preserve"> </w:t>
      </w:r>
      <w:r w:rsidRPr="00772FF4">
        <w:rPr>
          <w:b w:val="0"/>
        </w:rPr>
        <w:t>представление</w:t>
      </w:r>
      <w:r w:rsidRPr="00772FF4">
        <w:rPr>
          <w:b w:val="0"/>
          <w:spacing w:val="-9"/>
        </w:rPr>
        <w:t xml:space="preserve"> </w:t>
      </w:r>
      <w:r w:rsidRPr="00772FF4">
        <w:rPr>
          <w:b w:val="0"/>
        </w:rPr>
        <w:t>отчета</w:t>
      </w:r>
      <w:r w:rsidRPr="00772FF4">
        <w:rPr>
          <w:b w:val="0"/>
          <w:spacing w:val="-15"/>
        </w:rPr>
        <w:t xml:space="preserve"> </w:t>
      </w:r>
      <w:r w:rsidRPr="00772FF4">
        <w:rPr>
          <w:b w:val="0"/>
        </w:rPr>
        <w:t>о</w:t>
      </w:r>
      <w:r w:rsidRPr="00772FF4">
        <w:rPr>
          <w:b w:val="0"/>
          <w:spacing w:val="-22"/>
        </w:rPr>
        <w:t xml:space="preserve"> </w:t>
      </w:r>
      <w:r w:rsidRPr="00772FF4">
        <w:rPr>
          <w:b w:val="0"/>
        </w:rPr>
        <w:t xml:space="preserve">результатах мониторинга </w:t>
      </w:r>
    </w:p>
    <w:p w:rsidR="004F0523" w:rsidRPr="00772FF4" w:rsidRDefault="004F0523" w:rsidP="004F0523">
      <w:pPr>
        <w:pStyle w:val="11"/>
        <w:tabs>
          <w:tab w:val="left" w:pos="1487"/>
        </w:tabs>
        <w:ind w:left="0" w:right="-21"/>
        <w:jc w:val="center"/>
        <w:rPr>
          <w:b w:val="0"/>
        </w:rPr>
      </w:pPr>
      <w:r w:rsidRPr="00772FF4">
        <w:rPr>
          <w:b w:val="0"/>
        </w:rPr>
        <w:t>качества финансового</w:t>
      </w:r>
      <w:r w:rsidRPr="00772FF4">
        <w:rPr>
          <w:b w:val="0"/>
          <w:spacing w:val="41"/>
        </w:rPr>
        <w:t xml:space="preserve"> </w:t>
      </w:r>
      <w:r w:rsidRPr="00772FF4">
        <w:rPr>
          <w:b w:val="0"/>
        </w:rPr>
        <w:t>менеджмента</w:t>
      </w:r>
    </w:p>
    <w:p w:rsidR="004F0523" w:rsidRDefault="004F0523" w:rsidP="004F0523">
      <w:pPr>
        <w:pStyle w:val="a7"/>
        <w:spacing w:before="3"/>
        <w:ind w:right="-21"/>
        <w:rPr>
          <w:b/>
        </w:rPr>
      </w:pPr>
    </w:p>
    <w:p w:rsidR="004F0523" w:rsidRDefault="004F0523" w:rsidP="004F0523">
      <w:pPr>
        <w:pStyle w:val="a9"/>
        <w:tabs>
          <w:tab w:val="left" w:pos="1536"/>
        </w:tabs>
        <w:ind w:right="-21"/>
        <w:rPr>
          <w:sz w:val="28"/>
        </w:rPr>
      </w:pPr>
      <w:r>
        <w:rPr>
          <w:sz w:val="28"/>
        </w:rPr>
        <w:t xml:space="preserve">11. На основании расчета показателей качества финансового менеджмента </w:t>
      </w:r>
      <w:r w:rsidR="00E05589">
        <w:rPr>
          <w:sz w:val="28"/>
        </w:rPr>
        <w:t>финансовым управлением</w:t>
      </w:r>
      <w:r>
        <w:rPr>
          <w:sz w:val="28"/>
        </w:rPr>
        <w:t xml:space="preserve"> формируется отчет</w:t>
      </w:r>
      <w:r>
        <w:rPr>
          <w:spacing w:val="-33"/>
          <w:sz w:val="28"/>
        </w:rPr>
        <w:t xml:space="preserve"> </w:t>
      </w:r>
      <w:r>
        <w:rPr>
          <w:sz w:val="28"/>
        </w:rPr>
        <w:t>о результатах мониторинга качества финансового менеджмента в срок до 01 июля года, следующего за отчетным, по форме согласно Приложению 4 к настоящему Порядку.</w:t>
      </w:r>
    </w:p>
    <w:p w:rsidR="004F0523" w:rsidRDefault="004F0523" w:rsidP="004F0523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 Отчет о результатах мониторинга качества финансового менеджмента подлежит направлению ГАБС для осуществления ими анализа результатов мониторинга качества финансового менеджмента и принятию мер по улучшению значений показателей качества финансового менеджмента.</w:t>
      </w:r>
    </w:p>
    <w:p w:rsidR="004F0523" w:rsidRDefault="004F0523" w:rsidP="004F0523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13. Отчет о результатах мониторинга качества финансового менеджмента размещается на официальном сайте администрации </w:t>
      </w:r>
      <w:r w:rsidR="008C4429">
        <w:rPr>
          <w:rFonts w:eastAsia="Calibri"/>
          <w:sz w:val="28"/>
          <w:szCs w:val="28"/>
        </w:rPr>
        <w:t>Мезенского муниципального округа</w:t>
      </w:r>
      <w:r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4F0523" w:rsidRDefault="004F0523" w:rsidP="004F0523">
      <w:pPr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F0523" w:rsidRDefault="004F0523" w:rsidP="004F0523">
      <w:pPr>
        <w:pStyle w:val="a7"/>
        <w:spacing w:line="237" w:lineRule="auto"/>
        <w:ind w:left="122" w:right="-21" w:firstLine="598"/>
        <w:jc w:val="both"/>
      </w:pPr>
    </w:p>
    <w:p w:rsidR="004F0523" w:rsidRDefault="004F0523" w:rsidP="004F0523">
      <w:pPr>
        <w:pStyle w:val="a7"/>
        <w:spacing w:line="237" w:lineRule="auto"/>
        <w:ind w:left="122" w:right="-21" w:firstLine="598"/>
        <w:jc w:val="both"/>
      </w:pPr>
    </w:p>
    <w:p w:rsidR="004F0523" w:rsidRDefault="004F0523" w:rsidP="004F0523">
      <w:pPr>
        <w:jc w:val="both"/>
        <w:rPr>
          <w:sz w:val="28"/>
        </w:rPr>
        <w:sectPr w:rsidR="004F0523" w:rsidSect="004F0523">
          <w:pgSz w:w="11900" w:h="16840"/>
          <w:pgMar w:top="1080" w:right="843" w:bottom="280" w:left="1580" w:header="720" w:footer="720" w:gutter="0"/>
          <w:cols w:space="720"/>
        </w:sectPr>
      </w:pPr>
    </w:p>
    <w:p w:rsidR="004F0523" w:rsidRDefault="004F0523" w:rsidP="004F0523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lastRenderedPageBreak/>
        <w:t>Приложение 1</w:t>
      </w:r>
    </w:p>
    <w:p w:rsidR="004F0523" w:rsidRDefault="004F0523" w:rsidP="004F0523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 xml:space="preserve">к Порядку </w:t>
      </w:r>
      <w:r w:rsidRPr="00EC07AD">
        <w:rPr>
          <w:w w:val="105"/>
          <w:sz w:val="23"/>
        </w:rPr>
        <w:t>проведения</w:t>
      </w:r>
      <w:r>
        <w:rPr>
          <w:w w:val="105"/>
          <w:sz w:val="23"/>
        </w:rPr>
        <w:t xml:space="preserve"> </w:t>
      </w:r>
      <w:r w:rsidR="00E05589">
        <w:rPr>
          <w:w w:val="105"/>
          <w:sz w:val="23"/>
        </w:rPr>
        <w:t>финансовым управлением</w:t>
      </w:r>
    </w:p>
    <w:p w:rsidR="004F0523" w:rsidRPr="00EC07AD" w:rsidRDefault="004F0523" w:rsidP="004F0523">
      <w:pPr>
        <w:ind w:left="10490" w:hanging="3827"/>
        <w:jc w:val="right"/>
        <w:rPr>
          <w:w w:val="105"/>
          <w:sz w:val="23"/>
        </w:rPr>
      </w:pPr>
      <w:r w:rsidRPr="00EC07AD">
        <w:rPr>
          <w:w w:val="105"/>
          <w:sz w:val="23"/>
        </w:rPr>
        <w:t xml:space="preserve"> </w:t>
      </w:r>
      <w:r>
        <w:rPr>
          <w:w w:val="105"/>
          <w:sz w:val="23"/>
        </w:rPr>
        <w:t xml:space="preserve">                                                           </w:t>
      </w:r>
      <w:r w:rsidRPr="000A14E7">
        <w:rPr>
          <w:w w:val="105"/>
          <w:sz w:val="23"/>
        </w:rPr>
        <w:t xml:space="preserve">администрации </w:t>
      </w:r>
      <w:r w:rsidR="003410A3" w:rsidRPr="000A14E7">
        <w:rPr>
          <w:w w:val="105"/>
          <w:sz w:val="23"/>
        </w:rPr>
        <w:t>Мезенск</w:t>
      </w:r>
      <w:r w:rsidR="008C4429" w:rsidRPr="000A14E7">
        <w:rPr>
          <w:w w:val="105"/>
          <w:sz w:val="23"/>
        </w:rPr>
        <w:t>ого</w:t>
      </w:r>
      <w:r w:rsidR="003410A3" w:rsidRPr="000A14E7">
        <w:rPr>
          <w:w w:val="105"/>
          <w:sz w:val="23"/>
        </w:rPr>
        <w:t xml:space="preserve"> муниципальн</w:t>
      </w:r>
      <w:r w:rsidR="008C4429" w:rsidRPr="000A14E7">
        <w:rPr>
          <w:w w:val="105"/>
          <w:sz w:val="23"/>
        </w:rPr>
        <w:t>ого</w:t>
      </w:r>
      <w:r w:rsidR="003410A3" w:rsidRPr="000A14E7">
        <w:rPr>
          <w:w w:val="105"/>
          <w:sz w:val="23"/>
        </w:rPr>
        <w:t xml:space="preserve"> </w:t>
      </w:r>
      <w:r w:rsidR="008C4429" w:rsidRPr="000A14E7">
        <w:rPr>
          <w:w w:val="105"/>
          <w:sz w:val="23"/>
        </w:rPr>
        <w:t>округа</w:t>
      </w:r>
      <w:r w:rsidRPr="00EC07AD">
        <w:rPr>
          <w:w w:val="105"/>
          <w:sz w:val="23"/>
        </w:rPr>
        <w:t xml:space="preserve"> мониторинга качества финансового менеджмента в отношении главных администраторов средств бюджета </w:t>
      </w:r>
      <w:r w:rsidR="003410A3">
        <w:rPr>
          <w:w w:val="105"/>
          <w:sz w:val="23"/>
        </w:rPr>
        <w:t>Мезенск</w:t>
      </w:r>
      <w:r w:rsidR="00E05589">
        <w:rPr>
          <w:w w:val="105"/>
          <w:sz w:val="23"/>
        </w:rPr>
        <w:t>ого</w:t>
      </w:r>
      <w:r w:rsidR="003410A3">
        <w:rPr>
          <w:w w:val="105"/>
          <w:sz w:val="23"/>
        </w:rPr>
        <w:t xml:space="preserve"> муниципальн</w:t>
      </w:r>
      <w:r w:rsidR="00E05589">
        <w:rPr>
          <w:w w:val="105"/>
          <w:sz w:val="23"/>
        </w:rPr>
        <w:t>ого округа</w:t>
      </w:r>
    </w:p>
    <w:p w:rsidR="004F0523" w:rsidRDefault="004F0523" w:rsidP="004F0523">
      <w:pPr>
        <w:pStyle w:val="a7"/>
        <w:rPr>
          <w:sz w:val="25"/>
        </w:rPr>
      </w:pPr>
    </w:p>
    <w:p w:rsidR="004F0523" w:rsidRDefault="004F0523" w:rsidP="004F0523">
      <w:pPr>
        <w:spacing w:line="247" w:lineRule="auto"/>
        <w:ind w:right="-55"/>
        <w:jc w:val="center"/>
        <w:rPr>
          <w:b/>
          <w:w w:val="105"/>
        </w:rPr>
      </w:pPr>
    </w:p>
    <w:p w:rsidR="004F0523" w:rsidRPr="00D27308" w:rsidRDefault="004F0523" w:rsidP="004F0523">
      <w:pPr>
        <w:spacing w:line="247" w:lineRule="auto"/>
        <w:ind w:right="-55"/>
        <w:jc w:val="center"/>
      </w:pPr>
      <w:r w:rsidRPr="00D27308">
        <w:rPr>
          <w:b/>
          <w:w w:val="105"/>
        </w:rPr>
        <w:t xml:space="preserve">Показатели проведения качества финансового менеджмента ГАБС </w:t>
      </w:r>
      <w:r w:rsidR="00E05589">
        <w:rPr>
          <w:b/>
          <w:w w:val="105"/>
        </w:rPr>
        <w:t>Мезенского муниципального округа</w:t>
      </w:r>
    </w:p>
    <w:p w:rsidR="004F0523" w:rsidRPr="00D27308" w:rsidRDefault="004F0523" w:rsidP="004F0523">
      <w:pPr>
        <w:pStyle w:val="a7"/>
        <w:spacing w:before="9"/>
        <w:rPr>
          <w:sz w:val="24"/>
          <w:szCs w:val="24"/>
        </w:rPr>
      </w:pPr>
    </w:p>
    <w:tbl>
      <w:tblPr>
        <w:tblW w:w="15293" w:type="dxa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3814"/>
        <w:gridCol w:w="5103"/>
        <w:gridCol w:w="709"/>
        <w:gridCol w:w="708"/>
        <w:gridCol w:w="4111"/>
      </w:tblGrid>
      <w:tr w:rsidR="004F0523" w:rsidTr="00B811D6">
        <w:trPr>
          <w:trHeight w:val="1185"/>
        </w:trPr>
        <w:tc>
          <w:tcPr>
            <w:tcW w:w="848" w:type="dxa"/>
          </w:tcPr>
          <w:p w:rsidR="004F0523" w:rsidRPr="00923A2D" w:rsidRDefault="004F0523" w:rsidP="004F0523">
            <w:pPr>
              <w:pStyle w:val="TableParagraph"/>
              <w:jc w:val="center"/>
            </w:pPr>
            <w:r w:rsidRPr="00923A2D">
              <w:t>Номер</w:t>
            </w:r>
          </w:p>
          <w:p w:rsidR="004F0523" w:rsidRPr="00923A2D" w:rsidRDefault="004F0523" w:rsidP="004F0523">
            <w:pPr>
              <w:pStyle w:val="TableParagraph"/>
              <w:jc w:val="center"/>
            </w:pPr>
            <w:r w:rsidRPr="00923A2D">
              <w:t>показа</w:t>
            </w:r>
          </w:p>
          <w:p w:rsidR="004F0523" w:rsidRPr="00923A2D" w:rsidRDefault="004F0523" w:rsidP="004F0523">
            <w:pPr>
              <w:pStyle w:val="TableParagraph"/>
              <w:jc w:val="center"/>
            </w:pPr>
            <w:r w:rsidRPr="00923A2D">
              <w:t>теля</w:t>
            </w:r>
          </w:p>
        </w:tc>
        <w:tc>
          <w:tcPr>
            <w:tcW w:w="3814" w:type="dxa"/>
          </w:tcPr>
          <w:p w:rsidR="004F0523" w:rsidRPr="00923A2D" w:rsidRDefault="004F0523" w:rsidP="004F0523">
            <w:pPr>
              <w:pStyle w:val="TableParagraph"/>
              <w:jc w:val="center"/>
            </w:pPr>
          </w:p>
          <w:p w:rsidR="004F0523" w:rsidRPr="00923A2D" w:rsidRDefault="004F0523" w:rsidP="004F0523">
            <w:pPr>
              <w:pStyle w:val="TableParagraph"/>
              <w:spacing w:before="157"/>
              <w:ind w:left="550"/>
              <w:jc w:val="center"/>
            </w:pPr>
            <w:r w:rsidRPr="00923A2D">
              <w:t>Наименование показателя</w:t>
            </w:r>
          </w:p>
        </w:tc>
        <w:tc>
          <w:tcPr>
            <w:tcW w:w="5103" w:type="dxa"/>
          </w:tcPr>
          <w:p w:rsidR="004F0523" w:rsidRPr="00923A2D" w:rsidRDefault="004F0523" w:rsidP="004F0523">
            <w:pPr>
              <w:pStyle w:val="TableParagraph"/>
              <w:jc w:val="center"/>
            </w:pPr>
          </w:p>
          <w:p w:rsidR="004F0523" w:rsidRPr="00923A2D" w:rsidRDefault="004F0523" w:rsidP="004F0523">
            <w:pPr>
              <w:pStyle w:val="TableParagraph"/>
              <w:tabs>
                <w:tab w:val="left" w:pos="14"/>
              </w:tabs>
              <w:spacing w:before="157"/>
              <w:ind w:right="1401"/>
              <w:jc w:val="center"/>
            </w:pPr>
            <w:r>
              <w:t xml:space="preserve">                           </w:t>
            </w:r>
            <w:r w:rsidRPr="00923A2D">
              <w:t>Расчет показателя</w:t>
            </w:r>
          </w:p>
        </w:tc>
        <w:tc>
          <w:tcPr>
            <w:tcW w:w="709" w:type="dxa"/>
          </w:tcPr>
          <w:p w:rsidR="004F0523" w:rsidRPr="00923A2D" w:rsidRDefault="004F0523" w:rsidP="004F0523">
            <w:pPr>
              <w:pStyle w:val="TableParagraph"/>
              <w:spacing w:before="67" w:line="230" w:lineRule="auto"/>
              <w:ind w:left="74" w:right="23"/>
              <w:jc w:val="center"/>
            </w:pPr>
            <w:r w:rsidRPr="00923A2D">
              <w:rPr>
                <w:w w:val="95"/>
              </w:rPr>
              <w:t xml:space="preserve">Едини </w:t>
            </w:r>
            <w:r w:rsidRPr="00923A2D">
              <w:t>ца измер ения</w:t>
            </w:r>
          </w:p>
        </w:tc>
        <w:tc>
          <w:tcPr>
            <w:tcW w:w="708" w:type="dxa"/>
          </w:tcPr>
          <w:p w:rsidR="004F0523" w:rsidRPr="00923A2D" w:rsidRDefault="004F0523" w:rsidP="004F0523">
            <w:pPr>
              <w:pStyle w:val="TableParagraph"/>
              <w:spacing w:before="187" w:line="230" w:lineRule="auto"/>
              <w:ind w:left="57" w:right="21" w:firstLine="3"/>
              <w:jc w:val="center"/>
            </w:pPr>
            <w:r w:rsidRPr="00923A2D">
              <w:rPr>
                <w:w w:val="95"/>
              </w:rPr>
              <w:t>Зна чен</w:t>
            </w:r>
            <w:r w:rsidRPr="00923A2D">
              <w:t>ие</w:t>
            </w:r>
          </w:p>
        </w:tc>
        <w:tc>
          <w:tcPr>
            <w:tcW w:w="4111" w:type="dxa"/>
          </w:tcPr>
          <w:p w:rsidR="004F0523" w:rsidRPr="00923A2D" w:rsidRDefault="004F0523" w:rsidP="004F0523">
            <w:pPr>
              <w:pStyle w:val="TableParagraph"/>
              <w:jc w:val="center"/>
            </w:pPr>
          </w:p>
          <w:p w:rsidR="004F0523" w:rsidRPr="00923A2D" w:rsidRDefault="004F0523" w:rsidP="004F0523">
            <w:pPr>
              <w:pStyle w:val="TableParagraph"/>
              <w:spacing w:before="166"/>
              <w:ind w:left="3"/>
              <w:jc w:val="center"/>
            </w:pPr>
            <w:r w:rsidRPr="00923A2D">
              <w:t>Примечание</w:t>
            </w:r>
          </w:p>
        </w:tc>
      </w:tr>
      <w:tr w:rsidR="004F0523" w:rsidTr="00B811D6">
        <w:trPr>
          <w:trHeight w:val="434"/>
        </w:trPr>
        <w:tc>
          <w:tcPr>
            <w:tcW w:w="848" w:type="dxa"/>
            <w:vAlign w:val="center"/>
          </w:tcPr>
          <w:p w:rsidR="004F0523" w:rsidRPr="00923A2D" w:rsidRDefault="004F0523" w:rsidP="004F0523">
            <w:pPr>
              <w:pStyle w:val="TableParagraph"/>
              <w:spacing w:before="1"/>
              <w:jc w:val="center"/>
            </w:pPr>
            <w:r>
              <w:t>1</w:t>
            </w:r>
          </w:p>
        </w:tc>
        <w:tc>
          <w:tcPr>
            <w:tcW w:w="3814" w:type="dxa"/>
            <w:vAlign w:val="center"/>
          </w:tcPr>
          <w:p w:rsidR="004F0523" w:rsidRPr="00923A2D" w:rsidRDefault="004F0523" w:rsidP="004F0523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4F0523" w:rsidRPr="00923A2D" w:rsidRDefault="004F0523" w:rsidP="004F0523">
            <w:pPr>
              <w:pStyle w:val="TableParagraph"/>
              <w:spacing w:line="207" w:lineRule="exact"/>
              <w:ind w:left="36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709" w:type="dxa"/>
            <w:vAlign w:val="center"/>
          </w:tcPr>
          <w:p w:rsidR="004F0523" w:rsidRPr="00923A2D" w:rsidRDefault="004F0523" w:rsidP="004F0523">
            <w:pPr>
              <w:pStyle w:val="TableParagraph"/>
              <w:spacing w:line="207" w:lineRule="exact"/>
              <w:ind w:left="55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4F0523" w:rsidRPr="00923A2D" w:rsidRDefault="004F0523" w:rsidP="004F0523">
            <w:pPr>
              <w:pStyle w:val="TableParagraph"/>
              <w:spacing w:line="207" w:lineRule="exact"/>
              <w:jc w:val="center"/>
            </w:pPr>
            <w:r>
              <w:t>5</w:t>
            </w:r>
          </w:p>
        </w:tc>
        <w:tc>
          <w:tcPr>
            <w:tcW w:w="4111" w:type="dxa"/>
            <w:vAlign w:val="center"/>
          </w:tcPr>
          <w:p w:rsidR="004F0523" w:rsidRPr="00923A2D" w:rsidRDefault="004F0523" w:rsidP="004F0523">
            <w:pPr>
              <w:pStyle w:val="TableParagraph"/>
              <w:spacing w:line="207" w:lineRule="exact"/>
              <w:ind w:left="23"/>
              <w:jc w:val="center"/>
            </w:pPr>
            <w:r>
              <w:rPr>
                <w:w w:val="95"/>
              </w:rPr>
              <w:t>6</w:t>
            </w:r>
          </w:p>
        </w:tc>
      </w:tr>
      <w:tr w:rsidR="004F0523" w:rsidTr="00B811D6">
        <w:trPr>
          <w:trHeight w:val="277"/>
        </w:trPr>
        <w:tc>
          <w:tcPr>
            <w:tcW w:w="848" w:type="dxa"/>
          </w:tcPr>
          <w:p w:rsidR="004F0523" w:rsidRPr="00923A2D" w:rsidRDefault="004F0523" w:rsidP="004F0523">
            <w:pPr>
              <w:pStyle w:val="TableParagraph"/>
              <w:jc w:val="center"/>
            </w:pPr>
          </w:p>
        </w:tc>
        <w:tc>
          <w:tcPr>
            <w:tcW w:w="14445" w:type="dxa"/>
            <w:gridSpan w:val="5"/>
          </w:tcPr>
          <w:p w:rsidR="004F0523" w:rsidRPr="002954B8" w:rsidRDefault="004F0523" w:rsidP="0083250F">
            <w:pPr>
              <w:pStyle w:val="TableParagraph"/>
              <w:ind w:left="142"/>
              <w:jc w:val="center"/>
              <w:rPr>
                <w:b/>
              </w:rPr>
            </w:pPr>
            <w:r w:rsidRPr="002954B8">
              <w:rPr>
                <w:b/>
              </w:rPr>
              <w:t xml:space="preserve">1. Качество управления ГАБС расходами бюджета </w:t>
            </w:r>
            <w:r w:rsidR="0083250F">
              <w:rPr>
                <w:b/>
                <w:w w:val="105"/>
              </w:rPr>
              <w:t>Мезенского муниципального округа</w:t>
            </w:r>
          </w:p>
        </w:tc>
      </w:tr>
      <w:tr w:rsidR="004F0523" w:rsidTr="00B811D6">
        <w:trPr>
          <w:trHeight w:val="699"/>
        </w:trPr>
        <w:tc>
          <w:tcPr>
            <w:tcW w:w="848" w:type="dxa"/>
            <w:vMerge w:val="restart"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  <w:r w:rsidRPr="00944895">
              <w:t>Р1</w:t>
            </w:r>
          </w:p>
        </w:tc>
        <w:tc>
          <w:tcPr>
            <w:tcW w:w="3814" w:type="dxa"/>
            <w:vMerge w:val="restart"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  <w:jc w:val="both"/>
            </w:pPr>
            <w:r w:rsidRPr="00944895">
              <w:t xml:space="preserve">Нарушение ГАБС сроков доведения бюджетных ассигнований и (или) лимитов бюджетных обязательств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>P1</w:t>
            </w:r>
            <w:r w:rsidRPr="00944895">
              <w:rPr>
                <w:spacing w:val="30"/>
              </w:rPr>
              <w:t xml:space="preserve"> – н</w:t>
            </w:r>
            <w:r w:rsidRPr="00944895">
              <w:t>аличие</w:t>
            </w:r>
            <w:r w:rsidRPr="00944895">
              <w:rPr>
                <w:spacing w:val="-31"/>
              </w:rPr>
              <w:t xml:space="preserve"> </w:t>
            </w:r>
            <w:r w:rsidRPr="00944895">
              <w:t>/</w:t>
            </w:r>
            <w:r w:rsidRPr="00944895">
              <w:rPr>
                <w:spacing w:val="-35"/>
              </w:rPr>
              <w:t xml:space="preserve"> </w:t>
            </w:r>
            <w:r w:rsidRPr="00944895">
              <w:t>отсутствие</w:t>
            </w:r>
            <w:r w:rsidRPr="00944895">
              <w:rPr>
                <w:spacing w:val="-29"/>
              </w:rPr>
              <w:t xml:space="preserve"> </w:t>
            </w:r>
            <w:r w:rsidRPr="00944895">
              <w:t>фактов</w:t>
            </w:r>
            <w:r w:rsidRPr="00944895">
              <w:rPr>
                <w:spacing w:val="-32"/>
              </w:rPr>
              <w:t xml:space="preserve"> </w:t>
            </w:r>
            <w:r w:rsidRPr="00944895">
              <w:t>нарушения</w:t>
            </w:r>
            <w:r w:rsidRPr="00944895">
              <w:rPr>
                <w:spacing w:val="-28"/>
              </w:rPr>
              <w:t xml:space="preserve">  </w:t>
            </w:r>
            <w:r w:rsidRPr="00944895">
              <w:t xml:space="preserve">ГАБС сроков доведения бюджетных ассигнований и (или) лимитов бюджетных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before="10"/>
            </w:pPr>
          </w:p>
          <w:p w:rsidR="004F0523" w:rsidRPr="00944895" w:rsidRDefault="004F0523" w:rsidP="004F0523">
            <w:pPr>
              <w:pStyle w:val="TableParagraph"/>
              <w:spacing w:before="1"/>
              <w:ind w:left="108"/>
            </w:pPr>
            <w:r w:rsidRPr="00944895">
              <w:t>P1</w:t>
            </w:r>
          </w:p>
        </w:tc>
        <w:tc>
          <w:tcPr>
            <w:tcW w:w="4111" w:type="dxa"/>
            <w:vMerge w:val="restart"/>
          </w:tcPr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Показатель характеризует качество финансовой дисциплины ГАБС.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Ориентиром для ГАБС является недопущение нарушений.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val="363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>P1 – Отсутствие фактов нарушения</w:t>
            </w:r>
            <w:r w:rsidRPr="00944895">
              <w:rPr>
                <w:spacing w:val="51"/>
              </w:rPr>
              <w:t xml:space="preserve"> </w:t>
            </w:r>
            <w:r w:rsidRPr="00944895">
              <w:t>сроков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jc w:val="center"/>
            </w:pPr>
            <w:r w:rsidRPr="00944895">
              <w:rPr>
                <w:w w:val="94"/>
              </w:rPr>
              <w:t>5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val="389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>P1 – Наличие  фактов нарушения сроков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jc w:val="center"/>
            </w:pPr>
            <w:r w:rsidRPr="00944895">
              <w:t>0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val="588"/>
        </w:trPr>
        <w:tc>
          <w:tcPr>
            <w:tcW w:w="848" w:type="dxa"/>
            <w:vMerge w:val="restart"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  <w:r w:rsidRPr="00944895">
              <w:t>Р2</w:t>
            </w:r>
          </w:p>
        </w:tc>
        <w:tc>
          <w:tcPr>
            <w:tcW w:w="3814" w:type="dxa"/>
            <w:vMerge w:val="restart"/>
          </w:tcPr>
          <w:p w:rsidR="004F0523" w:rsidRPr="00944895" w:rsidRDefault="004F0523" w:rsidP="004F0523">
            <w:pPr>
              <w:pStyle w:val="TableParagraph"/>
              <w:ind w:left="118"/>
            </w:pPr>
            <w:r w:rsidRPr="00944895">
              <w:t>Своевременность утверждения ГАБС бюджетной росписи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 xml:space="preserve">P2 </w:t>
            </w:r>
            <w:r w:rsidRPr="00944895">
              <w:rPr>
                <w:w w:val="65"/>
              </w:rPr>
              <w:t xml:space="preserve">— </w:t>
            </w:r>
            <w:r w:rsidRPr="00944895">
              <w:t>Наличие / отсутствие фактов нарушения ГАБС сроков утверждения бюджетной росписи в отчётном  периоде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before="10"/>
            </w:pPr>
          </w:p>
          <w:p w:rsidR="004F0523" w:rsidRPr="00944895" w:rsidRDefault="004F0523" w:rsidP="004F0523">
            <w:pPr>
              <w:pStyle w:val="TableParagraph"/>
              <w:spacing w:before="1"/>
              <w:ind w:left="108"/>
            </w:pPr>
            <w:r w:rsidRPr="00944895">
              <w:t>P4</w:t>
            </w:r>
          </w:p>
        </w:tc>
        <w:tc>
          <w:tcPr>
            <w:tcW w:w="4111" w:type="dxa"/>
            <w:vMerge w:val="restart"/>
          </w:tcPr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Показатель характеризует качество финансовой дисциплины ГАБС.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Ориентиром для ГАБС является недопущение нарушений.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val="300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>P2 – Отсутствие фактов нарушения</w:t>
            </w:r>
            <w:r w:rsidRPr="00944895">
              <w:rPr>
                <w:spacing w:val="51"/>
              </w:rPr>
              <w:t xml:space="preserve"> </w:t>
            </w:r>
            <w:r w:rsidRPr="00944895">
              <w:t>сроков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jc w:val="center"/>
            </w:pPr>
            <w:r w:rsidRPr="00944895">
              <w:rPr>
                <w:w w:val="94"/>
              </w:rPr>
              <w:t>5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val="257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>P2 – Наличие  фактов нарушения сроков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jc w:val="center"/>
            </w:pPr>
            <w:r w:rsidRPr="00944895">
              <w:t>0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val="413"/>
        </w:trPr>
        <w:tc>
          <w:tcPr>
            <w:tcW w:w="848" w:type="dxa"/>
            <w:vMerge w:val="restart"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  <w:r w:rsidRPr="00944895">
              <w:t>Р3</w:t>
            </w:r>
          </w:p>
        </w:tc>
        <w:tc>
          <w:tcPr>
            <w:tcW w:w="3814" w:type="dxa"/>
            <w:vMerge w:val="restart"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  <w:r w:rsidRPr="00944895">
              <w:t xml:space="preserve">Востребованность бюджетных ассигнований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before="83"/>
              <w:ind w:left="170" w:right="170"/>
            </w:pPr>
            <w:r w:rsidRPr="00944895">
              <w:t xml:space="preserve">P3 </w:t>
            </w:r>
            <w:r w:rsidRPr="00944895">
              <w:rPr>
                <w:w w:val="65"/>
              </w:rPr>
              <w:t xml:space="preserve">— </w:t>
            </w:r>
            <w:r w:rsidRPr="00944895">
              <w:t>уровень исполнения ГАБС расходов бюджета</w:t>
            </w:r>
            <w:r w:rsidR="000A14E7">
              <w:t xml:space="preserve"> округа</w:t>
            </w:r>
            <w:r w:rsidRPr="00944895">
              <w:t xml:space="preserve"> (без учета межбюджетных трансфертов)</w:t>
            </w:r>
          </w:p>
          <w:p w:rsidR="004F0523" w:rsidRPr="00944895" w:rsidRDefault="004F0523" w:rsidP="004F0523">
            <w:pPr>
              <w:pStyle w:val="TableParagraph"/>
              <w:spacing w:before="83"/>
              <w:ind w:left="170" w:right="170"/>
            </w:pPr>
            <w:r w:rsidRPr="00944895">
              <w:t>Р3= (Ркасс/Рплан)х100, где</w:t>
            </w:r>
          </w:p>
          <w:p w:rsidR="004F0523" w:rsidRPr="00944895" w:rsidRDefault="004F0523" w:rsidP="004F0523">
            <w:pPr>
              <w:pStyle w:val="TableParagraph"/>
              <w:spacing w:before="83"/>
              <w:ind w:left="170" w:right="170"/>
            </w:pPr>
            <w:r w:rsidRPr="00944895">
              <w:t xml:space="preserve">Ркасс – кассовые расходы ГАБС (без учета межбюджетных трансфертов) в отчетном  году  </w:t>
            </w:r>
          </w:p>
          <w:p w:rsidR="004F0523" w:rsidRPr="00944895" w:rsidRDefault="004F0523" w:rsidP="000A14E7">
            <w:pPr>
              <w:pStyle w:val="TableParagraph"/>
              <w:spacing w:before="83"/>
              <w:ind w:left="170" w:right="170"/>
            </w:pPr>
            <w:r w:rsidRPr="00944895">
              <w:t>Рплан – ассигнования бюджета</w:t>
            </w:r>
            <w:r w:rsidR="000A14E7">
              <w:t xml:space="preserve"> округа </w:t>
            </w:r>
            <w:r w:rsidRPr="00944895">
              <w:t xml:space="preserve">(без учета межбюджетных трансфертов), доведенные до </w:t>
            </w:r>
            <w:r w:rsidRPr="00944895">
              <w:lastRenderedPageBreak/>
              <w:t>ГАБС в отчетном периоде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4111" w:type="dxa"/>
            <w:vMerge w:val="restart"/>
          </w:tcPr>
          <w:p w:rsidR="004F0523" w:rsidRPr="00944895" w:rsidRDefault="004F0523" w:rsidP="004F0523">
            <w:pPr>
              <w:adjustRightInd w:val="0"/>
              <w:ind w:left="141"/>
              <w:jc w:val="both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Показатель характеризует качество планирования ГАБС.</w:t>
            </w:r>
          </w:p>
          <w:p w:rsidR="004F0523" w:rsidRPr="00944895" w:rsidRDefault="004F0523" w:rsidP="004F0523">
            <w:pPr>
              <w:adjustRightInd w:val="0"/>
              <w:ind w:left="141"/>
              <w:jc w:val="both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Ориентиром для ГАБС является значение показателя, равное 100%.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hRule="exact" w:val="320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>P3 =100%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37" w:lineRule="exact"/>
              <w:ind w:left="-1"/>
              <w:jc w:val="center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hRule="exact" w:val="282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 xml:space="preserve">P3 </w:t>
            </w:r>
            <w:r w:rsidRPr="00944895">
              <w:rPr>
                <w:lang w:val="en-US"/>
              </w:rPr>
              <w:t>&gt;</w:t>
            </w:r>
            <w:r w:rsidRPr="00944895">
              <w:t>=</w:t>
            </w:r>
            <w:r w:rsidRPr="00944895">
              <w:rPr>
                <w:lang w:val="en-US"/>
              </w:rPr>
              <w:t>95</w:t>
            </w:r>
            <w:r w:rsidRPr="00944895">
              <w:t>%</w:t>
            </w:r>
          </w:p>
        </w:tc>
        <w:tc>
          <w:tcPr>
            <w:tcW w:w="709" w:type="dxa"/>
            <w:vMerge/>
          </w:tcPr>
          <w:p w:rsidR="004F0523" w:rsidRPr="00944895" w:rsidRDefault="004F0523" w:rsidP="004F0523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51" w:lineRule="exact"/>
              <w:ind w:left="-1"/>
              <w:jc w:val="center"/>
            </w:pPr>
            <w:r w:rsidRPr="00944895">
              <w:rPr>
                <w:w w:val="96"/>
                <w:lang w:val="en-US"/>
              </w:rPr>
              <w:t>4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hRule="exact" w:val="287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 xml:space="preserve">P3 </w:t>
            </w:r>
            <w:r w:rsidRPr="00944895">
              <w:rPr>
                <w:lang w:val="en-US"/>
              </w:rPr>
              <w:t>&gt;</w:t>
            </w:r>
            <w:r w:rsidRPr="00944895">
              <w:t>=</w:t>
            </w:r>
            <w:r w:rsidRPr="00944895">
              <w:rPr>
                <w:lang w:val="en-US"/>
              </w:rPr>
              <w:t>90</w:t>
            </w:r>
            <w:r w:rsidRPr="00944895">
              <w:t>%</w:t>
            </w:r>
          </w:p>
        </w:tc>
        <w:tc>
          <w:tcPr>
            <w:tcW w:w="709" w:type="dxa"/>
            <w:vMerge/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37" w:lineRule="exact"/>
              <w:ind w:left="-1"/>
              <w:jc w:val="center"/>
            </w:pPr>
            <w:r w:rsidRPr="00944895">
              <w:rPr>
                <w:w w:val="90"/>
                <w:lang w:val="en-US"/>
              </w:rPr>
              <w:t>3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hRule="exact" w:val="306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 xml:space="preserve">P3 </w:t>
            </w:r>
            <w:r w:rsidRPr="00944895">
              <w:rPr>
                <w:lang w:val="en-US"/>
              </w:rPr>
              <w:t>&gt;</w:t>
            </w:r>
            <w:r w:rsidRPr="00944895">
              <w:t>=</w:t>
            </w:r>
            <w:r w:rsidRPr="00944895">
              <w:rPr>
                <w:lang w:val="en-US"/>
              </w:rPr>
              <w:t>85</w:t>
            </w:r>
            <w:r w:rsidRPr="00944895">
              <w:t>%</w:t>
            </w:r>
          </w:p>
        </w:tc>
        <w:tc>
          <w:tcPr>
            <w:tcW w:w="709" w:type="dxa"/>
            <w:vMerge/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51" w:lineRule="exact"/>
              <w:ind w:left="-1"/>
              <w:jc w:val="center"/>
              <w:rPr>
                <w:w w:val="96"/>
                <w:lang w:val="en-US"/>
              </w:rPr>
            </w:pPr>
            <w:r w:rsidRPr="00944895">
              <w:rPr>
                <w:w w:val="96"/>
                <w:lang w:val="en-US"/>
              </w:rPr>
              <w:t>2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hRule="exact" w:val="267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 xml:space="preserve">P3 </w:t>
            </w:r>
            <w:r w:rsidRPr="00944895">
              <w:rPr>
                <w:lang w:val="en-US"/>
              </w:rPr>
              <w:t>&gt;</w:t>
            </w:r>
            <w:r w:rsidRPr="00944895">
              <w:t>=</w:t>
            </w:r>
            <w:r w:rsidRPr="00944895">
              <w:rPr>
                <w:lang w:val="en-US"/>
              </w:rPr>
              <w:t>80</w:t>
            </w:r>
            <w:r w:rsidRPr="00944895">
              <w:t>%</w:t>
            </w:r>
          </w:p>
        </w:tc>
        <w:tc>
          <w:tcPr>
            <w:tcW w:w="709" w:type="dxa"/>
            <w:vMerge/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51" w:lineRule="exact"/>
              <w:ind w:left="-1"/>
              <w:jc w:val="center"/>
              <w:rPr>
                <w:w w:val="96"/>
                <w:lang w:val="en-US"/>
              </w:rPr>
            </w:pPr>
            <w:r w:rsidRPr="00944895">
              <w:rPr>
                <w:w w:val="96"/>
                <w:lang w:val="en-US"/>
              </w:rPr>
              <w:t>1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hRule="exact" w:val="324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>P3</w:t>
            </w:r>
            <w:r w:rsidRPr="00944895">
              <w:rPr>
                <w:lang w:val="en-US"/>
              </w:rPr>
              <w:t>&lt; 80</w:t>
            </w:r>
            <w:r w:rsidRPr="00944895">
              <w:t>%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51" w:lineRule="exact"/>
              <w:ind w:left="-1"/>
              <w:jc w:val="center"/>
              <w:rPr>
                <w:w w:val="96"/>
                <w:lang w:val="en-US"/>
              </w:rPr>
            </w:pPr>
            <w:r w:rsidRPr="00944895">
              <w:rPr>
                <w:w w:val="96"/>
                <w:lang w:val="en-US"/>
              </w:rPr>
              <w:t>0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val="2824"/>
        </w:trPr>
        <w:tc>
          <w:tcPr>
            <w:tcW w:w="848" w:type="dxa"/>
            <w:vMerge w:val="restart"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  <w:r w:rsidRPr="00944895">
              <w:t>Р4</w:t>
            </w:r>
          </w:p>
        </w:tc>
        <w:tc>
          <w:tcPr>
            <w:tcW w:w="3814" w:type="dxa"/>
            <w:vMerge w:val="restart"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  <w:r w:rsidRPr="00944895">
              <w:t xml:space="preserve">Равномерность осуществления  ГАБС кассовых расходов бюджета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B811D6" w:rsidRDefault="004F0523" w:rsidP="004F0523">
            <w:pPr>
              <w:pStyle w:val="TableParagraph"/>
              <w:ind w:left="170" w:right="170"/>
            </w:pPr>
            <w:r w:rsidRPr="00B811D6">
              <w:t xml:space="preserve">Р4 – доля объема расходов ГАБС в </w:t>
            </w:r>
            <w:r w:rsidRPr="00B811D6">
              <w:rPr>
                <w:lang w:val="en-US"/>
              </w:rPr>
              <w:t>IV</w:t>
            </w:r>
            <w:r w:rsidRPr="00B811D6">
              <w:t xml:space="preserve"> квартале от среднего объема расходов за </w:t>
            </w:r>
            <w:r w:rsidRPr="00B811D6">
              <w:rPr>
                <w:lang w:val="en-US"/>
              </w:rPr>
              <w:t>I</w:t>
            </w:r>
            <w:r w:rsidRPr="00B811D6">
              <w:t>-</w:t>
            </w:r>
            <w:r w:rsidRPr="00B811D6">
              <w:rPr>
                <w:lang w:val="en-US"/>
              </w:rPr>
              <w:t>III</w:t>
            </w:r>
            <w:r w:rsidRPr="00B811D6">
              <w:t xml:space="preserve"> кварталы за счет средств </w:t>
            </w:r>
            <w:r w:rsidR="000A14E7">
              <w:t>бюджета округа</w:t>
            </w:r>
            <w:r w:rsidRPr="00B811D6">
              <w:t xml:space="preserve"> (без учета межбюджетных трансфертов) </w:t>
            </w:r>
          </w:p>
          <w:p w:rsidR="004F0523" w:rsidRPr="00B811D6" w:rsidRDefault="00F12403" w:rsidP="004F0523">
            <w:pPr>
              <w:pStyle w:val="TableParagraph"/>
              <w:ind w:left="170" w:right="170"/>
            </w:pPr>
            <w:r w:rsidRPr="00B811D6">
              <w:t>Р4=(</w:t>
            </w:r>
            <w:r w:rsidR="004F0523" w:rsidRPr="00B811D6">
              <w:t xml:space="preserve">Ркасс </w:t>
            </w:r>
            <w:r w:rsidR="004F0523" w:rsidRPr="00B811D6">
              <w:rPr>
                <w:vertAlign w:val="subscript"/>
              </w:rPr>
              <w:t>4кв.</w:t>
            </w:r>
            <w:r w:rsidRPr="00B811D6">
              <w:rPr>
                <w:vertAlign w:val="subscript"/>
              </w:rPr>
              <w:t>/</w:t>
            </w:r>
            <w:r w:rsidRPr="00B811D6">
              <w:t xml:space="preserve"> Ркасс</w:t>
            </w:r>
            <w:r w:rsidR="004F0523" w:rsidRPr="00B811D6">
              <w:t>)х100, где</w:t>
            </w:r>
          </w:p>
          <w:p w:rsidR="00F12403" w:rsidRPr="00B811D6" w:rsidRDefault="004F0523" w:rsidP="00F12403">
            <w:pPr>
              <w:pStyle w:val="TableParagraph"/>
              <w:spacing w:before="83"/>
              <w:ind w:left="170" w:right="170"/>
            </w:pPr>
            <w:r w:rsidRPr="00B811D6">
              <w:t xml:space="preserve">Ркасс – </w:t>
            </w:r>
            <w:r w:rsidR="00F12403" w:rsidRPr="00B811D6">
              <w:t xml:space="preserve">кассовые расходы ГАБС (без учета межбюджетных трансфертов) в отчетном периоде  </w:t>
            </w:r>
          </w:p>
          <w:p w:rsidR="004F0523" w:rsidRPr="00944895" w:rsidRDefault="004F0523" w:rsidP="004F0523">
            <w:pPr>
              <w:pStyle w:val="TableParagraph"/>
              <w:ind w:left="170" w:right="170"/>
            </w:pPr>
            <w:r w:rsidRPr="00B811D6">
              <w:t xml:space="preserve">Ркасс </w:t>
            </w:r>
            <w:r w:rsidRPr="00B811D6">
              <w:rPr>
                <w:vertAlign w:val="subscript"/>
              </w:rPr>
              <w:t xml:space="preserve">4кв. </w:t>
            </w:r>
            <w:r w:rsidRPr="00B811D6">
              <w:t>– кассовые расходы ГАБС (без учета межбюджетных трансфертов) за 4-й квартал отчетного  периода</w:t>
            </w:r>
            <w:r w:rsidRPr="00944895"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51" w:lineRule="exact"/>
              <w:ind w:left="162"/>
              <w:rPr>
                <w:w w:val="96"/>
              </w:rPr>
            </w:pPr>
          </w:p>
        </w:tc>
        <w:tc>
          <w:tcPr>
            <w:tcW w:w="4111" w:type="dxa"/>
            <w:vMerge w:val="restart"/>
          </w:tcPr>
          <w:p w:rsidR="004F0523" w:rsidRPr="00944895" w:rsidRDefault="004F0523" w:rsidP="004F0523">
            <w:pPr>
              <w:adjustRightInd w:val="0"/>
              <w:ind w:left="141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Показатель характеризует равномерность исполнения ГАБС расходов </w:t>
            </w:r>
            <w:r w:rsidR="000A14E7">
              <w:rPr>
                <w:rFonts w:eastAsia="Calibri"/>
                <w:sz w:val="22"/>
                <w:szCs w:val="22"/>
              </w:rPr>
              <w:t>бюджета округа</w:t>
            </w:r>
            <w:r w:rsidRPr="00944895">
              <w:rPr>
                <w:rFonts w:eastAsia="Calibri"/>
                <w:sz w:val="22"/>
                <w:szCs w:val="22"/>
              </w:rPr>
              <w:t xml:space="preserve"> (без учета межбюджетных трансфертов) в текущем финансовом году.</w:t>
            </w:r>
          </w:p>
          <w:p w:rsidR="004F0523" w:rsidRPr="00944895" w:rsidRDefault="004F0523" w:rsidP="004F0523">
            <w:pPr>
              <w:adjustRightInd w:val="0"/>
              <w:ind w:left="141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Ориентиром для ГАБС является значение показателя, не более 25%.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shd w:val="clear" w:color="auto" w:fill="FFFFFF"/>
              <w:spacing w:line="206" w:lineRule="atLeast"/>
              <w:ind w:left="141"/>
              <w:jc w:val="both"/>
              <w:rPr>
                <w:color w:val="333333"/>
                <w:sz w:val="22"/>
                <w:szCs w:val="22"/>
              </w:rPr>
            </w:pPr>
          </w:p>
          <w:p w:rsidR="004F0523" w:rsidRPr="00944895" w:rsidRDefault="004F0523" w:rsidP="004F0523">
            <w:pPr>
              <w:shd w:val="clear" w:color="auto" w:fill="FFFFFF"/>
              <w:spacing w:line="206" w:lineRule="atLeast"/>
              <w:ind w:left="141"/>
              <w:jc w:val="both"/>
              <w:rPr>
                <w:color w:val="333333"/>
                <w:sz w:val="22"/>
                <w:szCs w:val="22"/>
              </w:rPr>
            </w:pPr>
          </w:p>
          <w:p w:rsidR="004F0523" w:rsidRPr="00944895" w:rsidRDefault="004F0523" w:rsidP="004F0523">
            <w:pPr>
              <w:shd w:val="clear" w:color="auto" w:fill="FFFFFF"/>
              <w:spacing w:line="206" w:lineRule="atLeast"/>
              <w:ind w:left="141"/>
              <w:jc w:val="both"/>
              <w:rPr>
                <w:color w:val="333333"/>
                <w:sz w:val="22"/>
                <w:szCs w:val="22"/>
              </w:rPr>
            </w:pPr>
          </w:p>
          <w:p w:rsidR="004F0523" w:rsidRPr="00944895" w:rsidRDefault="004F0523" w:rsidP="004F0523">
            <w:pPr>
              <w:shd w:val="clear" w:color="auto" w:fill="FFFFFF"/>
              <w:spacing w:line="206" w:lineRule="atLeast"/>
              <w:ind w:left="141"/>
              <w:jc w:val="both"/>
              <w:rPr>
                <w:color w:val="333333"/>
                <w:sz w:val="22"/>
                <w:szCs w:val="22"/>
              </w:rPr>
            </w:pPr>
          </w:p>
          <w:p w:rsidR="004F0523" w:rsidRPr="00944895" w:rsidRDefault="004F0523" w:rsidP="004F0523">
            <w:pPr>
              <w:shd w:val="clear" w:color="auto" w:fill="FFFFFF"/>
              <w:spacing w:line="206" w:lineRule="atLeast"/>
              <w:ind w:left="283"/>
              <w:jc w:val="both"/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231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 xml:space="preserve">P4 </w:t>
            </w:r>
            <w:r w:rsidRPr="00944895">
              <w:rPr>
                <w:lang w:val="en-US"/>
              </w:rPr>
              <w:t>&lt;</w:t>
            </w:r>
            <w:r w:rsidRPr="00944895">
              <w:t>=</w:t>
            </w:r>
            <w:r w:rsidRPr="00944895">
              <w:rPr>
                <w:lang w:val="en-US"/>
              </w:rPr>
              <w:t>25</w:t>
            </w:r>
            <w:r w:rsidRPr="00944895"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37" w:lineRule="exact"/>
              <w:ind w:left="-1"/>
              <w:jc w:val="center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hRule="exact" w:val="249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 xml:space="preserve">P4 </w:t>
            </w:r>
            <w:r w:rsidRPr="00944895">
              <w:rPr>
                <w:lang w:val="en-US"/>
              </w:rPr>
              <w:t xml:space="preserve"> </w:t>
            </w:r>
            <w:r w:rsidRPr="00944895">
              <w:t>от</w:t>
            </w:r>
            <w:r w:rsidRPr="00944895">
              <w:rPr>
                <w:lang w:val="en-US"/>
              </w:rPr>
              <w:t xml:space="preserve"> 2</w:t>
            </w:r>
            <w:r w:rsidRPr="00944895">
              <w:t>6</w:t>
            </w:r>
            <w:r w:rsidRPr="00944895">
              <w:rPr>
                <w:lang w:val="en-US"/>
              </w:rPr>
              <w:t xml:space="preserve">% </w:t>
            </w:r>
            <w:r w:rsidRPr="00944895">
              <w:t>до</w:t>
            </w:r>
            <w:r w:rsidRPr="00944895">
              <w:rPr>
                <w:lang w:val="en-US"/>
              </w:rPr>
              <w:t xml:space="preserve"> 30%</w:t>
            </w:r>
            <w:r w:rsidRPr="00944895">
              <w:t xml:space="preserve"> включительно</w:t>
            </w:r>
          </w:p>
        </w:tc>
        <w:tc>
          <w:tcPr>
            <w:tcW w:w="709" w:type="dxa"/>
            <w:vMerge/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51" w:lineRule="exact"/>
              <w:ind w:left="-1"/>
              <w:jc w:val="center"/>
            </w:pPr>
            <w:r w:rsidRPr="00944895">
              <w:rPr>
                <w:w w:val="96"/>
                <w:lang w:val="en-US"/>
              </w:rPr>
              <w:t>4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hRule="exact" w:val="273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 xml:space="preserve">P4  от 31 % до 35 % </w:t>
            </w:r>
          </w:p>
        </w:tc>
        <w:tc>
          <w:tcPr>
            <w:tcW w:w="709" w:type="dxa"/>
            <w:vMerge/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37" w:lineRule="exact"/>
              <w:ind w:left="-1"/>
              <w:jc w:val="center"/>
            </w:pPr>
            <w:r w:rsidRPr="00944895">
              <w:rPr>
                <w:w w:val="90"/>
                <w:lang w:val="en-US"/>
              </w:rPr>
              <w:t>3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hRule="exact" w:val="328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>P4  от 36 % до 40% включительно</w:t>
            </w:r>
          </w:p>
        </w:tc>
        <w:tc>
          <w:tcPr>
            <w:tcW w:w="709" w:type="dxa"/>
            <w:vMerge/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51" w:lineRule="exact"/>
              <w:ind w:left="-1"/>
              <w:jc w:val="center"/>
              <w:rPr>
                <w:w w:val="96"/>
                <w:lang w:val="en-US"/>
              </w:rPr>
            </w:pPr>
            <w:r w:rsidRPr="00944895">
              <w:rPr>
                <w:w w:val="96"/>
                <w:lang w:val="en-US"/>
              </w:rPr>
              <w:t>2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hRule="exact" w:val="277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>P4 от 41 % до 45% включительно</w:t>
            </w:r>
          </w:p>
        </w:tc>
        <w:tc>
          <w:tcPr>
            <w:tcW w:w="709" w:type="dxa"/>
            <w:vMerge/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51" w:lineRule="exact"/>
              <w:ind w:left="-1"/>
              <w:jc w:val="center"/>
              <w:rPr>
                <w:w w:val="96"/>
                <w:lang w:val="en-US"/>
              </w:rPr>
            </w:pPr>
            <w:r w:rsidRPr="00944895">
              <w:rPr>
                <w:w w:val="96"/>
                <w:lang w:val="en-US"/>
              </w:rPr>
              <w:t>1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hRule="exact" w:val="294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 xml:space="preserve">P4 </w:t>
            </w:r>
            <w:r w:rsidRPr="00944895">
              <w:rPr>
                <w:lang w:val="en-US"/>
              </w:rPr>
              <w:t>&gt; 45</w:t>
            </w:r>
            <w:r w:rsidRPr="00944895">
              <w:t>%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51" w:lineRule="exact"/>
              <w:ind w:left="-1"/>
              <w:jc w:val="center"/>
              <w:rPr>
                <w:w w:val="96"/>
                <w:lang w:val="en-US"/>
              </w:rPr>
            </w:pPr>
            <w:r w:rsidRPr="00944895">
              <w:rPr>
                <w:w w:val="96"/>
                <w:lang w:val="en-US"/>
              </w:rPr>
              <w:t>0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val="262"/>
        </w:trPr>
        <w:tc>
          <w:tcPr>
            <w:tcW w:w="848" w:type="dxa"/>
            <w:vMerge w:val="restart"/>
            <w:tcBorders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before="8"/>
              <w:ind w:left="35" w:hanging="35"/>
              <w:jc w:val="center"/>
            </w:pPr>
            <w:r w:rsidRPr="00944895">
              <w:t>Р</w:t>
            </w:r>
            <w:r w:rsidR="001C369E">
              <w:t>5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before="1" w:line="235" w:lineRule="auto"/>
              <w:ind w:left="142" w:right="92" w:hanging="142"/>
            </w:pPr>
            <w:r w:rsidRPr="00944895">
              <w:rPr>
                <w:w w:val="95"/>
              </w:rPr>
              <w:t xml:space="preserve">   Своевременность утверждения ГАБС</w:t>
            </w:r>
          </w:p>
          <w:p w:rsidR="004F0523" w:rsidRPr="00944895" w:rsidRDefault="004F0523" w:rsidP="004F0523">
            <w:pPr>
              <w:pStyle w:val="TableParagraph"/>
              <w:spacing w:line="230" w:lineRule="auto"/>
              <w:ind w:left="142" w:right="53" w:hanging="142"/>
            </w:pPr>
            <w:r w:rsidRPr="00944895">
              <w:t xml:space="preserve">   нормативных затрат на оказание муниципальных </w:t>
            </w:r>
            <w:r w:rsidRPr="00944895">
              <w:rPr>
                <w:w w:val="95"/>
              </w:rPr>
              <w:t xml:space="preserve">услуг (выполнение </w:t>
            </w:r>
            <w:r w:rsidRPr="00944895">
              <w:t>работ) и содержание имущества в отчётном периоде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30" w:lineRule="auto"/>
              <w:ind w:left="170" w:right="170"/>
            </w:pPr>
            <w:r w:rsidRPr="00944895">
              <w:t>P</w:t>
            </w:r>
            <w:r w:rsidR="001C369E">
              <w:t>5</w:t>
            </w:r>
            <w:r w:rsidRPr="00944895">
              <w:t xml:space="preserve"> – наличие</w:t>
            </w:r>
            <w:r w:rsidRPr="00944895">
              <w:rPr>
                <w:spacing w:val="-31"/>
              </w:rPr>
              <w:t xml:space="preserve"> </w:t>
            </w:r>
            <w:r w:rsidRPr="00944895">
              <w:t>/</w:t>
            </w:r>
            <w:r w:rsidRPr="00944895">
              <w:rPr>
                <w:spacing w:val="-35"/>
              </w:rPr>
              <w:t xml:space="preserve"> </w:t>
            </w:r>
            <w:r w:rsidRPr="00944895">
              <w:t>отсутствие</w:t>
            </w:r>
            <w:r w:rsidRPr="00944895">
              <w:rPr>
                <w:spacing w:val="-29"/>
              </w:rPr>
              <w:t xml:space="preserve"> </w:t>
            </w:r>
            <w:r w:rsidRPr="00944895">
              <w:t>фактов</w:t>
            </w:r>
            <w:r w:rsidRPr="00944895">
              <w:rPr>
                <w:spacing w:val="-32"/>
              </w:rPr>
              <w:t xml:space="preserve"> </w:t>
            </w:r>
            <w:r w:rsidRPr="00944895">
              <w:t>нарушения</w:t>
            </w:r>
            <w:r w:rsidRPr="00944895">
              <w:rPr>
                <w:spacing w:val="-28"/>
              </w:rPr>
              <w:t xml:space="preserve"> </w:t>
            </w:r>
            <w:r w:rsidRPr="00094556">
              <w:t>ГАБС  срока утверждения нормативных затрат</w:t>
            </w:r>
            <w:r w:rsidRPr="00944895">
              <w:rPr>
                <w:w w:val="95"/>
              </w:rPr>
              <w:t xml:space="preserve"> </w:t>
            </w:r>
            <w:r w:rsidRPr="00944895">
              <w:t>на оказание муниципальных услуг (выполнение работ) и содержание имущества в отчётном</w:t>
            </w:r>
            <w:r w:rsidRPr="00944895">
              <w:rPr>
                <w:spacing w:val="23"/>
              </w:rPr>
              <w:t xml:space="preserve"> </w:t>
            </w:r>
            <w:r w:rsidRPr="00944895">
              <w:t>периоде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  <w:p w:rsidR="004F0523" w:rsidRPr="00944895" w:rsidRDefault="004F0523" w:rsidP="004F0523">
            <w:pPr>
              <w:pStyle w:val="TableParagraph"/>
            </w:pPr>
          </w:p>
          <w:p w:rsidR="004F0523" w:rsidRPr="00944895" w:rsidRDefault="004F0523" w:rsidP="004F0523">
            <w:pPr>
              <w:pStyle w:val="TableParagraph"/>
            </w:pPr>
          </w:p>
          <w:p w:rsidR="004F0523" w:rsidRPr="00944895" w:rsidRDefault="004F0523" w:rsidP="004F0523">
            <w:pPr>
              <w:pStyle w:val="TableParagraph"/>
              <w:spacing w:before="130"/>
              <w:ind w:left="15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adjustRightInd w:val="0"/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Показатель характеризует качество финансовой дисциплины ГАБС.</w:t>
            </w:r>
          </w:p>
          <w:p w:rsidR="004F0523" w:rsidRPr="00944895" w:rsidRDefault="004F0523" w:rsidP="004F0523">
            <w:pPr>
              <w:pStyle w:val="TableParagraph"/>
              <w:tabs>
                <w:tab w:val="left" w:pos="3005"/>
              </w:tabs>
              <w:spacing w:line="253" w:lineRule="exact"/>
              <w:ind w:left="170" w:right="170"/>
              <w:rPr>
                <w:rFonts w:eastAsia="Calibri"/>
                <w:lang w:eastAsia="ru-RU"/>
              </w:rPr>
            </w:pPr>
            <w:r w:rsidRPr="00944895">
              <w:rPr>
                <w:rFonts w:eastAsia="Calibri"/>
                <w:lang w:eastAsia="ru-RU"/>
              </w:rPr>
              <w:t>Ориентиром для ГАБС является недопущение нарушений.</w:t>
            </w:r>
          </w:p>
          <w:p w:rsidR="004F0523" w:rsidRPr="00944895" w:rsidRDefault="004F0523" w:rsidP="004F0523">
            <w:pPr>
              <w:adjustRightInd w:val="0"/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pStyle w:val="TableParagraph"/>
              <w:tabs>
                <w:tab w:val="left" w:pos="3005"/>
              </w:tabs>
              <w:spacing w:line="253" w:lineRule="exact"/>
              <w:ind w:left="35"/>
              <w:jc w:val="center"/>
            </w:pPr>
          </w:p>
        </w:tc>
      </w:tr>
      <w:tr w:rsidR="004F0523" w:rsidTr="00B811D6">
        <w:trPr>
          <w:trHeight w:hRule="exact" w:val="510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7" w:lineRule="exact"/>
              <w:ind w:left="170" w:right="170"/>
            </w:pPr>
            <w:r w:rsidRPr="00944895">
              <w:t>P</w:t>
            </w:r>
            <w:r w:rsidR="001C369E">
              <w:t>5</w:t>
            </w:r>
            <w:r w:rsidRPr="00944895">
              <w:t xml:space="preserve"> - Отсутствие фактов нарушения сроков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37" w:lineRule="exact"/>
              <w:ind w:left="164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55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2" w:lineRule="exact"/>
              <w:ind w:left="170" w:right="170"/>
            </w:pPr>
            <w:r w:rsidRPr="00944895">
              <w:t>Р</w:t>
            </w:r>
            <w:r w:rsidR="001C369E">
              <w:t>5</w:t>
            </w:r>
            <w:r w:rsidRPr="00944895">
              <w:t xml:space="preserve"> - Наличие фактов нарушения сроков</w:t>
            </w: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51" w:lineRule="exact"/>
              <w:ind w:left="162"/>
            </w:pPr>
            <w:r w:rsidRPr="00944895">
              <w:rPr>
                <w:w w:val="96"/>
              </w:rPr>
              <w:t>0</w:t>
            </w:r>
          </w:p>
        </w:tc>
        <w:tc>
          <w:tcPr>
            <w:tcW w:w="4111" w:type="dxa"/>
            <w:vMerge/>
            <w:tcBorders>
              <w:top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val="1263"/>
        </w:trPr>
        <w:tc>
          <w:tcPr>
            <w:tcW w:w="848" w:type="dxa"/>
            <w:vMerge w:val="restart"/>
          </w:tcPr>
          <w:p w:rsidR="004F0523" w:rsidRPr="00944895" w:rsidRDefault="004F0523" w:rsidP="001C369E">
            <w:pPr>
              <w:pStyle w:val="TableParagraph"/>
              <w:jc w:val="center"/>
            </w:pPr>
            <w:r w:rsidRPr="00944895">
              <w:t>Р</w:t>
            </w:r>
            <w:r w:rsidR="001C369E">
              <w:t>6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35" w:lineRule="auto"/>
              <w:ind w:left="142" w:right="92"/>
            </w:pPr>
            <w:r w:rsidRPr="00944895">
              <w:rPr>
                <w:w w:val="95"/>
              </w:rPr>
              <w:t>Своевременность утверждения ГАБС</w:t>
            </w:r>
            <w:r w:rsidRPr="00944895">
              <w:t xml:space="preserve"> муниципальных      заданий на оказание муниципальных услуг (выполнение работ)</w:t>
            </w:r>
            <w:r w:rsidRPr="00944895">
              <w:rPr>
                <w:w w:val="95"/>
              </w:rPr>
              <w:t xml:space="preserve"> </w:t>
            </w:r>
            <w:r w:rsidRPr="00944895">
              <w:t>в отчётном периоде</w:t>
            </w:r>
          </w:p>
        </w:tc>
        <w:tc>
          <w:tcPr>
            <w:tcW w:w="5103" w:type="dxa"/>
          </w:tcPr>
          <w:p w:rsidR="004F0523" w:rsidRPr="00944895" w:rsidRDefault="004F0523" w:rsidP="004F0523">
            <w:pPr>
              <w:pStyle w:val="TableParagraph"/>
              <w:spacing w:line="230" w:lineRule="auto"/>
              <w:ind w:left="170" w:right="170" w:hanging="1"/>
              <w:jc w:val="both"/>
              <w:rPr>
                <w:w w:val="95"/>
              </w:rPr>
            </w:pPr>
            <w:r w:rsidRPr="00944895">
              <w:t>P</w:t>
            </w:r>
            <w:r w:rsidR="001C369E">
              <w:t>6</w:t>
            </w:r>
            <w:r w:rsidRPr="00944895">
              <w:t>– наличие</w:t>
            </w:r>
            <w:r w:rsidRPr="00944895">
              <w:rPr>
                <w:spacing w:val="-31"/>
              </w:rPr>
              <w:t xml:space="preserve"> </w:t>
            </w:r>
            <w:r w:rsidRPr="00944895">
              <w:t>/</w:t>
            </w:r>
            <w:r w:rsidRPr="00944895">
              <w:rPr>
                <w:spacing w:val="-35"/>
              </w:rPr>
              <w:t xml:space="preserve"> </w:t>
            </w:r>
            <w:r w:rsidRPr="00944895">
              <w:t>отсутствие</w:t>
            </w:r>
            <w:r w:rsidRPr="00944895">
              <w:rPr>
                <w:spacing w:val="-29"/>
              </w:rPr>
              <w:t xml:space="preserve"> </w:t>
            </w:r>
            <w:r w:rsidRPr="00944895">
              <w:t>фактов</w:t>
            </w:r>
            <w:r w:rsidRPr="00944895">
              <w:rPr>
                <w:spacing w:val="-32"/>
              </w:rPr>
              <w:t xml:space="preserve"> </w:t>
            </w:r>
            <w:r w:rsidRPr="00944895">
              <w:t>нарушения</w:t>
            </w:r>
            <w:r w:rsidRPr="00944895">
              <w:rPr>
                <w:spacing w:val="-28"/>
              </w:rPr>
              <w:t xml:space="preserve"> </w:t>
            </w:r>
            <w:r w:rsidRPr="00944895">
              <w:t>ГАБС</w:t>
            </w:r>
            <w:r w:rsidRPr="00944895">
              <w:rPr>
                <w:w w:val="95"/>
              </w:rPr>
              <w:t xml:space="preserve"> </w:t>
            </w:r>
            <w:r w:rsidRPr="00094556">
              <w:t>срока утверждения</w:t>
            </w:r>
            <w:r w:rsidRPr="00944895">
              <w:rPr>
                <w:w w:val="95"/>
              </w:rPr>
              <w:t xml:space="preserve"> </w:t>
            </w:r>
            <w:r w:rsidRPr="00094556">
              <w:t>муниципальных заданий</w:t>
            </w:r>
            <w:r w:rsidRPr="00944895">
              <w:rPr>
                <w:w w:val="95"/>
              </w:rPr>
              <w:t xml:space="preserve"> </w:t>
            </w:r>
            <w:r w:rsidRPr="00944895">
              <w:t>на оказание муниципальных услуг (выполнение работ) и содержание имущества в отчётном периоде</w:t>
            </w:r>
          </w:p>
          <w:p w:rsidR="004F0523" w:rsidRPr="00944895" w:rsidRDefault="004F0523" w:rsidP="004F0523">
            <w:pPr>
              <w:pStyle w:val="TableParagraph"/>
              <w:spacing w:line="230" w:lineRule="auto"/>
              <w:ind w:left="170" w:right="170" w:hanging="1"/>
              <w:jc w:val="both"/>
            </w:pPr>
          </w:p>
        </w:tc>
        <w:tc>
          <w:tcPr>
            <w:tcW w:w="709" w:type="dxa"/>
          </w:tcPr>
          <w:p w:rsidR="004F0523" w:rsidRPr="00944895" w:rsidRDefault="004F0523" w:rsidP="004F0523">
            <w:pPr>
              <w:pStyle w:val="TableParagraph"/>
            </w:pPr>
          </w:p>
          <w:p w:rsidR="004F0523" w:rsidRPr="00944895" w:rsidRDefault="004F0523" w:rsidP="004F0523">
            <w:pPr>
              <w:pStyle w:val="TableParagraph"/>
            </w:pPr>
          </w:p>
          <w:p w:rsidR="004F0523" w:rsidRPr="00944895" w:rsidRDefault="004F0523" w:rsidP="004F0523">
            <w:pPr>
              <w:pStyle w:val="TableParagraph"/>
            </w:pPr>
          </w:p>
          <w:p w:rsidR="004F0523" w:rsidRPr="00944895" w:rsidRDefault="004F0523" w:rsidP="004F0523">
            <w:pPr>
              <w:pStyle w:val="TableParagraph"/>
              <w:ind w:left="176"/>
            </w:pPr>
          </w:p>
        </w:tc>
        <w:tc>
          <w:tcPr>
            <w:tcW w:w="708" w:type="dxa"/>
          </w:tcPr>
          <w:p w:rsidR="004F0523" w:rsidRPr="00944895" w:rsidRDefault="004F0523" w:rsidP="004F0523">
            <w:pPr>
              <w:pStyle w:val="TableParagraph"/>
            </w:pPr>
          </w:p>
          <w:p w:rsidR="004F0523" w:rsidRPr="00944895" w:rsidRDefault="004F0523" w:rsidP="004F0523">
            <w:pPr>
              <w:pStyle w:val="TableParagraph"/>
            </w:pPr>
          </w:p>
          <w:p w:rsidR="004F0523" w:rsidRPr="00944895" w:rsidRDefault="004F0523" w:rsidP="004F0523">
            <w:pPr>
              <w:pStyle w:val="TableParagraph"/>
            </w:pPr>
          </w:p>
          <w:p w:rsidR="004F0523" w:rsidRPr="00944895" w:rsidRDefault="004F0523" w:rsidP="004F0523">
            <w:pPr>
              <w:pStyle w:val="TableParagraph"/>
              <w:spacing w:before="183"/>
              <w:ind w:left="109"/>
            </w:pPr>
          </w:p>
        </w:tc>
        <w:tc>
          <w:tcPr>
            <w:tcW w:w="4111" w:type="dxa"/>
            <w:vMerge w:val="restart"/>
          </w:tcPr>
          <w:p w:rsidR="004F0523" w:rsidRPr="00944895" w:rsidRDefault="004F0523" w:rsidP="004F0523">
            <w:pPr>
              <w:adjustRightInd w:val="0"/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Показатель характеризует качество финансовой дисциплины ГАБС.</w:t>
            </w:r>
          </w:p>
          <w:p w:rsidR="004F0523" w:rsidRPr="00944895" w:rsidRDefault="004F0523" w:rsidP="004F0523">
            <w:pPr>
              <w:pStyle w:val="TableParagraph"/>
              <w:spacing w:line="247" w:lineRule="exact"/>
              <w:ind w:left="170" w:right="170"/>
              <w:rPr>
                <w:rFonts w:eastAsia="Calibri"/>
                <w:lang w:eastAsia="ru-RU"/>
              </w:rPr>
            </w:pPr>
            <w:r w:rsidRPr="00944895">
              <w:rPr>
                <w:rFonts w:eastAsia="Calibri"/>
                <w:lang w:eastAsia="ru-RU"/>
              </w:rPr>
              <w:t>Ориентиром для ГАБС является недопущение нарушений.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pStyle w:val="TableParagraph"/>
              <w:spacing w:line="247" w:lineRule="exact"/>
              <w:ind w:left="170" w:right="170"/>
            </w:pPr>
          </w:p>
        </w:tc>
      </w:tr>
      <w:tr w:rsidR="004F0523" w:rsidTr="00B811D6">
        <w:trPr>
          <w:trHeight w:hRule="exact" w:val="240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top w:val="nil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F0523" w:rsidRPr="00944895" w:rsidRDefault="004F0523" w:rsidP="001C369E">
            <w:pPr>
              <w:pStyle w:val="TableParagraph"/>
              <w:spacing w:line="227" w:lineRule="exact"/>
              <w:ind w:left="170" w:right="170"/>
            </w:pPr>
            <w:r w:rsidRPr="00944895">
              <w:t>P</w:t>
            </w:r>
            <w:r w:rsidR="001C369E">
              <w:t>6</w:t>
            </w:r>
            <w:r w:rsidRPr="00944895">
              <w:t xml:space="preserve"> - Отсутствие фактов нарушения сроков</w:t>
            </w:r>
          </w:p>
        </w:tc>
        <w:tc>
          <w:tcPr>
            <w:tcW w:w="709" w:type="dxa"/>
            <w:vMerge w:val="restart"/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</w:tcPr>
          <w:p w:rsidR="004F0523" w:rsidRPr="00944895" w:rsidRDefault="004F0523" w:rsidP="004F0523">
            <w:pPr>
              <w:pStyle w:val="TableParagraph"/>
              <w:spacing w:line="237" w:lineRule="exact"/>
              <w:ind w:left="-1"/>
              <w:jc w:val="center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287"/>
        </w:trPr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top w:val="nil"/>
              <w:bottom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2" w:lineRule="exact"/>
              <w:ind w:left="170" w:right="170"/>
            </w:pPr>
            <w:r w:rsidRPr="00944895">
              <w:t>P</w:t>
            </w:r>
            <w:r w:rsidR="001C369E">
              <w:t>6</w:t>
            </w:r>
            <w:r w:rsidRPr="00944895">
              <w:t xml:space="preserve"> - Наличие фактов нарушения сроков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2" w:lineRule="exact"/>
              <w:ind w:left="-1"/>
              <w:jc w:val="center"/>
            </w:pPr>
            <w:r w:rsidRPr="00944895">
              <w:rPr>
                <w:w w:val="96"/>
              </w:rPr>
              <w:t>0</w:t>
            </w:r>
          </w:p>
        </w:tc>
        <w:tc>
          <w:tcPr>
            <w:tcW w:w="4111" w:type="dxa"/>
            <w:vMerge/>
            <w:tcBorders>
              <w:top w:val="nil"/>
              <w:bottom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25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</w:t>
            </w:r>
            <w:r w:rsidR="001C369E">
              <w:rPr>
                <w:sz w:val="22"/>
                <w:szCs w:val="22"/>
              </w:rPr>
              <w:t>7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42" w:lineRule="auto"/>
              <w:ind w:left="177"/>
            </w:pPr>
            <w:r w:rsidRPr="000A14E7">
              <w:t>Своевременность приведения ГАБС</w:t>
            </w:r>
          </w:p>
          <w:p w:rsidR="004F0523" w:rsidRPr="000A14E7" w:rsidRDefault="004F0523" w:rsidP="008C4429">
            <w:pPr>
              <w:pStyle w:val="TableParagraph"/>
              <w:spacing w:line="242" w:lineRule="auto"/>
              <w:ind w:left="177" w:right="302"/>
            </w:pPr>
            <w:r w:rsidRPr="000A14E7">
              <w:t xml:space="preserve">муниципальных программ в соответствие с решением о бюджете </w:t>
            </w:r>
            <w:r w:rsidR="003C3BCD" w:rsidRPr="000A14E7">
              <w:t>Мезенск</w:t>
            </w:r>
            <w:r w:rsidR="008C4429" w:rsidRPr="000A14E7">
              <w:t>ого</w:t>
            </w:r>
            <w:r w:rsidR="003C3BCD" w:rsidRPr="000A14E7">
              <w:t xml:space="preserve"> муниципальн</w:t>
            </w:r>
            <w:r w:rsidR="008C4429" w:rsidRPr="000A14E7">
              <w:t>ого округа</w:t>
            </w:r>
            <w:r w:rsidRPr="000A14E7">
              <w:t xml:space="preserve"> (решениями о внесении</w:t>
            </w:r>
            <w:r w:rsidRPr="000A14E7">
              <w:rPr>
                <w:spacing w:val="-9"/>
              </w:rPr>
              <w:t xml:space="preserve"> </w:t>
            </w:r>
            <w:r w:rsidRPr="000A14E7">
              <w:t xml:space="preserve">изменений в решение о бюджете </w:t>
            </w:r>
            <w:r w:rsidR="003C3BCD" w:rsidRPr="000A14E7">
              <w:t>Мезенск</w:t>
            </w:r>
            <w:r w:rsidR="008C4429" w:rsidRPr="000A14E7">
              <w:t>ого</w:t>
            </w:r>
            <w:r w:rsidR="003C3BCD" w:rsidRPr="000A14E7">
              <w:t xml:space="preserve"> муниципальн</w:t>
            </w:r>
            <w:r w:rsidR="008C4429" w:rsidRPr="000A14E7">
              <w:t>ого округа</w:t>
            </w:r>
            <w:r w:rsidRPr="000A14E7">
              <w:t>) в отчётном периоде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42" w:lineRule="auto"/>
              <w:ind w:left="177" w:right="302"/>
            </w:pPr>
            <w:r w:rsidRPr="000A14E7">
              <w:t>P</w:t>
            </w:r>
            <w:r w:rsidR="001C369E" w:rsidRPr="000A14E7">
              <w:t>7</w:t>
            </w:r>
            <w:r w:rsidRPr="000A14E7">
              <w:t>– наличие</w:t>
            </w:r>
            <w:r w:rsidRPr="000A14E7">
              <w:rPr>
                <w:spacing w:val="-31"/>
              </w:rPr>
              <w:t xml:space="preserve"> </w:t>
            </w:r>
            <w:r w:rsidRPr="000A14E7">
              <w:t>/</w:t>
            </w:r>
            <w:r w:rsidRPr="000A14E7">
              <w:rPr>
                <w:spacing w:val="-35"/>
              </w:rPr>
              <w:t xml:space="preserve"> </w:t>
            </w:r>
            <w:r w:rsidRPr="000A14E7">
              <w:t>отсутствие</w:t>
            </w:r>
            <w:r w:rsidRPr="000A14E7">
              <w:rPr>
                <w:spacing w:val="-29"/>
              </w:rPr>
              <w:t xml:space="preserve"> </w:t>
            </w:r>
            <w:r w:rsidRPr="000A14E7">
              <w:t>фактов</w:t>
            </w:r>
            <w:r w:rsidRPr="000A14E7">
              <w:rPr>
                <w:spacing w:val="-32"/>
              </w:rPr>
              <w:t xml:space="preserve"> </w:t>
            </w:r>
            <w:r w:rsidRPr="000A14E7">
              <w:t>нарушения</w:t>
            </w:r>
            <w:r w:rsidRPr="000A14E7">
              <w:rPr>
                <w:spacing w:val="-28"/>
              </w:rPr>
              <w:t xml:space="preserve"> </w:t>
            </w:r>
            <w:r w:rsidRPr="000A14E7">
              <w:t>ГАБС срока приведения муниципальных программ</w:t>
            </w:r>
            <w:r w:rsidRPr="000A14E7">
              <w:rPr>
                <w:spacing w:val="-34"/>
              </w:rPr>
              <w:t xml:space="preserve"> </w:t>
            </w:r>
            <w:r w:rsidRPr="000A14E7">
              <w:t xml:space="preserve">в соответствие с решением о бюджете </w:t>
            </w:r>
            <w:r w:rsidR="003C3BCD" w:rsidRPr="000A14E7">
              <w:t>Мезенск</w:t>
            </w:r>
            <w:r w:rsidR="008C4429" w:rsidRPr="000A14E7">
              <w:t>ого</w:t>
            </w:r>
            <w:r w:rsidR="003C3BCD" w:rsidRPr="000A14E7">
              <w:t xml:space="preserve"> муниципальн</w:t>
            </w:r>
            <w:r w:rsidR="008C4429" w:rsidRPr="000A14E7">
              <w:t>ого</w:t>
            </w:r>
            <w:r w:rsidR="003C3BCD" w:rsidRPr="000A14E7">
              <w:t xml:space="preserve"> </w:t>
            </w:r>
            <w:r w:rsidR="008C4429" w:rsidRPr="000A14E7">
              <w:t>округа</w:t>
            </w:r>
            <w:r w:rsidRPr="000A14E7">
              <w:t xml:space="preserve"> (решениями о внесении</w:t>
            </w:r>
            <w:r w:rsidRPr="000A14E7">
              <w:rPr>
                <w:spacing w:val="-9"/>
              </w:rPr>
              <w:t xml:space="preserve"> </w:t>
            </w:r>
            <w:r w:rsidRPr="000A14E7">
              <w:t xml:space="preserve">изменений в решение о бюджете </w:t>
            </w:r>
            <w:r w:rsidR="003C3BCD" w:rsidRPr="000A14E7">
              <w:t>Мезенск</w:t>
            </w:r>
            <w:r w:rsidR="008C4429" w:rsidRPr="000A14E7">
              <w:t>ого</w:t>
            </w:r>
            <w:r w:rsidR="003C3BCD" w:rsidRPr="000A14E7">
              <w:t xml:space="preserve"> муниципальн</w:t>
            </w:r>
            <w:r w:rsidR="008C4429" w:rsidRPr="000A14E7">
              <w:t>ого округа</w:t>
            </w:r>
            <w:r w:rsidRPr="000A14E7">
              <w:t>) в отчётном периоде</w:t>
            </w:r>
          </w:p>
          <w:p w:rsidR="004F0523" w:rsidRPr="000A14E7" w:rsidRDefault="004F0523" w:rsidP="004F0523">
            <w:pPr>
              <w:pStyle w:val="TableParagraph"/>
              <w:spacing w:line="242" w:lineRule="auto"/>
              <w:ind w:left="177" w:right="302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adjustRightInd w:val="0"/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Показатель характеризует качество финансовой дисциплины ГАБС.</w:t>
            </w:r>
          </w:p>
          <w:p w:rsidR="004F0523" w:rsidRPr="00944895" w:rsidRDefault="004F0523" w:rsidP="004F0523">
            <w:pPr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Ориентиром для ГАБС является недопущение нарушений.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22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7" w:lineRule="exact"/>
              <w:ind w:left="170" w:right="170"/>
            </w:pPr>
            <w:r w:rsidRPr="00944895">
              <w:t>P</w:t>
            </w:r>
            <w:r w:rsidR="001C369E">
              <w:t>7</w:t>
            </w:r>
            <w:r w:rsidRPr="00944895">
              <w:t xml:space="preserve"> - Отсутствие фактов нарушения сроков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37" w:lineRule="exact"/>
              <w:ind w:left="-1"/>
              <w:jc w:val="center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20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2" w:lineRule="exact"/>
              <w:ind w:left="170" w:right="170"/>
            </w:pPr>
            <w:r w:rsidRPr="00944895">
              <w:t>P</w:t>
            </w:r>
            <w:r w:rsidR="001C369E">
              <w:t>7</w:t>
            </w:r>
            <w:r w:rsidRPr="00944895">
              <w:t xml:space="preserve"> - Наличие фактов нарушения сроков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  <w:r w:rsidRPr="00944895">
              <w:rPr>
                <w:w w:val="96"/>
              </w:rPr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509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</w:t>
            </w:r>
            <w:r w:rsidR="001C369E">
              <w:rPr>
                <w:sz w:val="22"/>
                <w:szCs w:val="22"/>
              </w:rPr>
              <w:t>8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8C4429">
            <w:pPr>
              <w:ind w:left="170" w:right="170"/>
              <w:rPr>
                <w:sz w:val="22"/>
                <w:szCs w:val="22"/>
              </w:rPr>
            </w:pPr>
            <w:r w:rsidRPr="000A14E7">
              <w:rPr>
                <w:sz w:val="22"/>
                <w:szCs w:val="22"/>
              </w:rPr>
              <w:t>Размещение ГАБС отчетов о ходе реализации муниципальных программ на официальном сайте</w:t>
            </w:r>
            <w:r w:rsidRPr="000A14E7">
              <w:rPr>
                <w:spacing w:val="-34"/>
                <w:sz w:val="22"/>
                <w:szCs w:val="22"/>
              </w:rPr>
              <w:t xml:space="preserve"> </w:t>
            </w:r>
            <w:r w:rsidRPr="000A14E7">
              <w:rPr>
                <w:sz w:val="22"/>
                <w:szCs w:val="22"/>
              </w:rPr>
              <w:t xml:space="preserve">администрации </w:t>
            </w:r>
            <w:r w:rsidR="003C3BCD" w:rsidRPr="000A14E7">
              <w:rPr>
                <w:sz w:val="22"/>
                <w:szCs w:val="22"/>
              </w:rPr>
              <w:t>Мезенск</w:t>
            </w:r>
            <w:r w:rsidR="008C4429" w:rsidRPr="000A14E7">
              <w:rPr>
                <w:sz w:val="22"/>
                <w:szCs w:val="22"/>
              </w:rPr>
              <w:t>ого</w:t>
            </w:r>
            <w:r w:rsidR="003C3BCD" w:rsidRPr="000A14E7">
              <w:rPr>
                <w:sz w:val="22"/>
                <w:szCs w:val="22"/>
              </w:rPr>
              <w:t xml:space="preserve"> муниципальн</w:t>
            </w:r>
            <w:r w:rsidR="008C4429" w:rsidRPr="000A14E7">
              <w:rPr>
                <w:sz w:val="22"/>
                <w:szCs w:val="22"/>
              </w:rPr>
              <w:t>ого округа</w:t>
            </w:r>
            <w:r w:rsidRPr="000A14E7">
              <w:rPr>
                <w:sz w:val="22"/>
                <w:szCs w:val="22"/>
              </w:rPr>
              <w:t xml:space="preserve"> за отчётный год (по состоянию на 01 апреля года, следующего за</w:t>
            </w:r>
            <w:r w:rsidRPr="000A14E7">
              <w:rPr>
                <w:spacing w:val="-37"/>
                <w:sz w:val="22"/>
                <w:szCs w:val="22"/>
              </w:rPr>
              <w:t xml:space="preserve"> </w:t>
            </w:r>
            <w:r w:rsidRPr="000A14E7">
              <w:rPr>
                <w:sz w:val="22"/>
                <w:szCs w:val="22"/>
              </w:rPr>
              <w:t>отчетным)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170" w:right="170"/>
              <w:jc w:val="both"/>
            </w:pPr>
            <w:r w:rsidRPr="000A14E7">
              <w:t>P</w:t>
            </w:r>
            <w:r w:rsidR="001C369E" w:rsidRPr="000A14E7">
              <w:t>8</w:t>
            </w:r>
            <w:r w:rsidRPr="000A14E7">
              <w:t xml:space="preserve"> – удельный вес размещенных ГАБС отчетов о ходе реализации муниципальных программ на официальном сайте</w:t>
            </w:r>
            <w:r w:rsidRPr="000A14E7">
              <w:rPr>
                <w:spacing w:val="-34"/>
              </w:rPr>
              <w:t xml:space="preserve"> </w:t>
            </w:r>
            <w:r w:rsidRPr="000A14E7">
              <w:t xml:space="preserve">администрации </w:t>
            </w:r>
            <w:r w:rsidR="003C3BCD" w:rsidRPr="000A14E7">
              <w:t>Мезенск</w:t>
            </w:r>
            <w:r w:rsidR="008C4429" w:rsidRPr="000A14E7">
              <w:t>ого</w:t>
            </w:r>
            <w:r w:rsidR="003C3BCD" w:rsidRPr="000A14E7">
              <w:t xml:space="preserve"> муниципальн</w:t>
            </w:r>
            <w:r w:rsidR="008C4429" w:rsidRPr="000A14E7">
              <w:t>ого</w:t>
            </w:r>
            <w:r w:rsidR="003C3BCD" w:rsidRPr="000A14E7">
              <w:t xml:space="preserve"> </w:t>
            </w:r>
            <w:r w:rsidR="008C4429" w:rsidRPr="000A14E7">
              <w:t>округа</w:t>
            </w:r>
            <w:r w:rsidRPr="000A14E7">
              <w:t xml:space="preserve"> за отчётный год (по состоянию на 01 апреля года, следующего за</w:t>
            </w:r>
            <w:r w:rsidRPr="000A14E7">
              <w:rPr>
                <w:spacing w:val="-37"/>
              </w:rPr>
              <w:t xml:space="preserve"> </w:t>
            </w:r>
            <w:r w:rsidRPr="000A14E7">
              <w:t>отчетным)</w:t>
            </w:r>
          </w:p>
          <w:p w:rsidR="004F0523" w:rsidRPr="000A14E7" w:rsidRDefault="004F0523" w:rsidP="004F0523">
            <w:pPr>
              <w:pStyle w:val="TableParagraph"/>
              <w:ind w:left="170" w:right="170"/>
              <w:jc w:val="both"/>
            </w:pPr>
            <w:r w:rsidRPr="000A14E7">
              <w:t>P</w:t>
            </w:r>
            <w:r w:rsidR="001C369E" w:rsidRPr="000A14E7">
              <w:t>8</w:t>
            </w:r>
            <w:r w:rsidRPr="000A14E7">
              <w:t xml:space="preserve"> = Рмпр / Рмп х 100, где</w:t>
            </w:r>
          </w:p>
          <w:p w:rsidR="004F0523" w:rsidRPr="000A14E7" w:rsidRDefault="004F0523" w:rsidP="004F0523">
            <w:pPr>
              <w:pStyle w:val="TableParagraph"/>
              <w:ind w:left="170" w:right="170"/>
              <w:jc w:val="both"/>
            </w:pPr>
            <w:r w:rsidRPr="000A14E7">
              <w:t xml:space="preserve">Рмпр </w:t>
            </w:r>
            <w:r w:rsidRPr="000A14E7">
              <w:rPr>
                <w:w w:val="90"/>
              </w:rPr>
              <w:t xml:space="preserve">— </w:t>
            </w:r>
            <w:r w:rsidRPr="000A14E7">
              <w:t>количество размещенных ГАБС отчетов о ходе реализации муниципальных программ на официальном сайте</w:t>
            </w:r>
            <w:r w:rsidRPr="000A14E7">
              <w:rPr>
                <w:spacing w:val="-34"/>
              </w:rPr>
              <w:t xml:space="preserve"> </w:t>
            </w:r>
            <w:r w:rsidRPr="000A14E7">
              <w:t xml:space="preserve">администрации </w:t>
            </w:r>
            <w:r w:rsidR="003C3BCD" w:rsidRPr="000A14E7">
              <w:t>Мезенск</w:t>
            </w:r>
            <w:r w:rsidR="008C4429" w:rsidRPr="000A14E7">
              <w:t>ого</w:t>
            </w:r>
            <w:r w:rsidR="003C3BCD" w:rsidRPr="000A14E7">
              <w:t xml:space="preserve"> муниципальн</w:t>
            </w:r>
            <w:r w:rsidR="008C4429" w:rsidRPr="000A14E7">
              <w:t>ого округа</w:t>
            </w:r>
            <w:r w:rsidRPr="000A14E7">
              <w:t xml:space="preserve"> за отчётный год (по состоянию на 01 апреля года, следующего за</w:t>
            </w:r>
            <w:r w:rsidRPr="000A14E7">
              <w:rPr>
                <w:spacing w:val="-37"/>
              </w:rPr>
              <w:t xml:space="preserve"> </w:t>
            </w:r>
            <w:r w:rsidRPr="000A14E7">
              <w:t>отчетным);</w:t>
            </w:r>
          </w:p>
          <w:p w:rsidR="004F0523" w:rsidRPr="000A14E7" w:rsidRDefault="004F0523" w:rsidP="004F0523">
            <w:pPr>
              <w:pStyle w:val="TableParagraph"/>
              <w:ind w:left="170" w:right="170"/>
              <w:jc w:val="both"/>
            </w:pPr>
            <w:r w:rsidRPr="000A14E7">
              <w:t xml:space="preserve">Рмп – общее количество муниципальных программ, ответственным исполнителем по которым являются структурные подразделения администрации </w:t>
            </w:r>
            <w:r w:rsidR="005A55D0" w:rsidRPr="000A14E7">
              <w:t>округа</w:t>
            </w:r>
            <w:r w:rsidRPr="000A14E7">
              <w:t xml:space="preserve"> в отношении которых исполняются функции ГАБС</w:t>
            </w:r>
          </w:p>
          <w:p w:rsidR="004F0523" w:rsidRPr="000A14E7" w:rsidRDefault="004F0523" w:rsidP="004F0523">
            <w:pPr>
              <w:pStyle w:val="TableParagraph"/>
              <w:spacing w:line="222" w:lineRule="exact"/>
              <w:ind w:left="170" w:right="17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adjustRightInd w:val="0"/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Показатель характеризует качество финансовой дисциплины ГАБС.</w:t>
            </w:r>
          </w:p>
          <w:p w:rsidR="004F0523" w:rsidRPr="00944895" w:rsidRDefault="004F0523" w:rsidP="004F0523">
            <w:pPr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Ориентиром для ГАБС является значение показателя равного 100%.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22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07" w:lineRule="exact"/>
              <w:ind w:left="170" w:right="170"/>
            </w:pPr>
            <w:r w:rsidRPr="00944895">
              <w:t>P9 = 100%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37" w:lineRule="exact"/>
              <w:ind w:left="-1"/>
              <w:jc w:val="center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24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31" w:lineRule="exact"/>
              <w:ind w:left="170" w:right="170"/>
            </w:pPr>
            <w:r w:rsidRPr="00944895">
              <w:t>P9 &lt; 100 %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  <w:r w:rsidRPr="00944895">
              <w:rPr>
                <w:w w:val="96"/>
              </w:rPr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992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lastRenderedPageBreak/>
              <w:t>Р</w:t>
            </w:r>
            <w:r w:rsidR="001C369E">
              <w:rPr>
                <w:sz w:val="22"/>
                <w:szCs w:val="22"/>
              </w:rPr>
              <w:t>9</w:t>
            </w:r>
          </w:p>
        </w:tc>
        <w:tc>
          <w:tcPr>
            <w:tcW w:w="3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32" w:lineRule="auto"/>
              <w:ind w:left="170" w:right="170" w:firstLine="3"/>
            </w:pPr>
            <w:r w:rsidRPr="00944895">
              <w:t xml:space="preserve">Уровень расходов, осуществляемых в рамках муниципальных программ по ГАБС в отчетном периоде </w:t>
            </w:r>
          </w:p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>P</w:t>
            </w:r>
            <w:r w:rsidR="001C369E">
              <w:t>9</w:t>
            </w:r>
            <w:r w:rsidRPr="00944895">
              <w:t xml:space="preserve"> </w:t>
            </w:r>
            <w:r w:rsidRPr="00944895">
              <w:rPr>
                <w:color w:val="0C0C0C"/>
              </w:rPr>
              <w:t>= Ркасс</w:t>
            </w:r>
            <w:r w:rsidRPr="00944895">
              <w:rPr>
                <w:vertAlign w:val="subscript"/>
              </w:rPr>
              <w:t xml:space="preserve">мп </w:t>
            </w:r>
            <w:r w:rsidRPr="00944895">
              <w:t>/ Ркасс х 100, где</w:t>
            </w:r>
          </w:p>
          <w:p w:rsidR="004F0523" w:rsidRPr="00944895" w:rsidRDefault="004F0523" w:rsidP="004F0523">
            <w:pPr>
              <w:pStyle w:val="TableParagraph"/>
              <w:spacing w:line="244" w:lineRule="auto"/>
              <w:ind w:left="170" w:right="170" w:firstLine="1"/>
            </w:pPr>
            <w:r w:rsidRPr="00944895">
              <w:t>P</w:t>
            </w:r>
            <w:r w:rsidR="001C369E">
              <w:t>9</w:t>
            </w:r>
            <w:r w:rsidRPr="00944895">
              <w:rPr>
                <w:spacing w:val="-22"/>
              </w:rPr>
              <w:t xml:space="preserve"> </w:t>
            </w:r>
            <w:r w:rsidRPr="00944895">
              <w:rPr>
                <w:w w:val="90"/>
              </w:rPr>
              <w:t>—</w:t>
            </w:r>
            <w:r w:rsidRPr="00944895">
              <w:rPr>
                <w:spacing w:val="-14"/>
                <w:w w:val="90"/>
              </w:rPr>
              <w:t xml:space="preserve"> </w:t>
            </w:r>
            <w:r w:rsidRPr="00944895">
              <w:t>уровень</w:t>
            </w:r>
            <w:r w:rsidRPr="00944895">
              <w:rPr>
                <w:spacing w:val="-10"/>
              </w:rPr>
              <w:t xml:space="preserve"> </w:t>
            </w:r>
            <w:r w:rsidRPr="00944895">
              <w:t>расходов,</w:t>
            </w:r>
            <w:r w:rsidRPr="00944895">
              <w:rPr>
                <w:spacing w:val="-17"/>
              </w:rPr>
              <w:t xml:space="preserve"> </w:t>
            </w:r>
            <w:r w:rsidRPr="00944895">
              <w:t>осуществляемых</w:t>
            </w:r>
            <w:r w:rsidRPr="00944895">
              <w:rPr>
                <w:spacing w:val="-21"/>
              </w:rPr>
              <w:t xml:space="preserve"> </w:t>
            </w:r>
            <w:r w:rsidRPr="00944895">
              <w:t>в</w:t>
            </w:r>
            <w:r w:rsidRPr="00944895">
              <w:rPr>
                <w:spacing w:val="-27"/>
              </w:rPr>
              <w:t xml:space="preserve"> </w:t>
            </w:r>
            <w:r w:rsidRPr="00944895">
              <w:t>рамках</w:t>
            </w:r>
            <w:r w:rsidRPr="00944895">
              <w:rPr>
                <w:spacing w:val="-21"/>
              </w:rPr>
              <w:t xml:space="preserve"> </w:t>
            </w:r>
            <w:r w:rsidRPr="00944895">
              <w:t>муниципальных программ по  ГАБС</w:t>
            </w:r>
          </w:p>
          <w:p w:rsidR="004F0523" w:rsidRPr="00944895" w:rsidRDefault="004F0523" w:rsidP="004F0523">
            <w:pPr>
              <w:pStyle w:val="TableParagraph"/>
              <w:spacing w:line="241" w:lineRule="exact"/>
              <w:ind w:left="170" w:right="170"/>
            </w:pPr>
            <w:r w:rsidRPr="00944895">
              <w:t>в отчётном</w:t>
            </w:r>
            <w:r w:rsidRPr="00944895">
              <w:rPr>
                <w:spacing w:val="-22"/>
              </w:rPr>
              <w:t xml:space="preserve"> </w:t>
            </w:r>
            <w:r w:rsidRPr="00944895">
              <w:t>году;</w:t>
            </w:r>
          </w:p>
          <w:p w:rsidR="004F0523" w:rsidRPr="000A14E7" w:rsidRDefault="004F0523" w:rsidP="004F0523">
            <w:pPr>
              <w:pStyle w:val="TableParagraph"/>
              <w:ind w:left="170" w:right="170"/>
            </w:pPr>
            <w:r w:rsidRPr="000A14E7">
              <w:rPr>
                <w:color w:val="0C0C0C"/>
              </w:rPr>
              <w:t>Ркасс</w:t>
            </w:r>
            <w:r w:rsidRPr="000A14E7">
              <w:rPr>
                <w:vertAlign w:val="subscript"/>
              </w:rPr>
              <w:t>мп</w:t>
            </w:r>
            <w:r w:rsidRPr="000A14E7">
              <w:rPr>
                <w:spacing w:val="-9"/>
              </w:rPr>
              <w:t xml:space="preserve"> </w:t>
            </w:r>
            <w:r w:rsidRPr="000A14E7">
              <w:rPr>
                <w:w w:val="90"/>
              </w:rPr>
              <w:t>—</w:t>
            </w:r>
            <w:r w:rsidRPr="000A14E7">
              <w:rPr>
                <w:spacing w:val="-5"/>
                <w:w w:val="90"/>
              </w:rPr>
              <w:t xml:space="preserve"> </w:t>
            </w:r>
            <w:r w:rsidRPr="000A14E7">
              <w:t>объем</w:t>
            </w:r>
            <w:r w:rsidRPr="000A14E7">
              <w:rPr>
                <w:spacing w:val="-10"/>
              </w:rPr>
              <w:t xml:space="preserve"> </w:t>
            </w:r>
            <w:r w:rsidRPr="000A14E7">
              <w:t>кассовых</w:t>
            </w:r>
            <w:r w:rsidRPr="000A14E7">
              <w:rPr>
                <w:spacing w:val="-4"/>
              </w:rPr>
              <w:t xml:space="preserve"> </w:t>
            </w:r>
            <w:r w:rsidRPr="000A14E7">
              <w:t>расходов</w:t>
            </w:r>
            <w:r w:rsidRPr="000A14E7">
              <w:rPr>
                <w:spacing w:val="-12"/>
              </w:rPr>
              <w:t xml:space="preserve"> </w:t>
            </w:r>
            <w:r w:rsidRPr="000A14E7">
              <w:t>по</w:t>
            </w:r>
            <w:r w:rsidRPr="000A14E7">
              <w:rPr>
                <w:spacing w:val="-9"/>
              </w:rPr>
              <w:t xml:space="preserve"> </w:t>
            </w:r>
            <w:r w:rsidRPr="000A14E7">
              <w:t>ГАБС за отчетный финансовый год, осуществляемый в рамках муниципальных</w:t>
            </w:r>
            <w:r w:rsidRPr="000A14E7">
              <w:rPr>
                <w:spacing w:val="38"/>
              </w:rPr>
              <w:t xml:space="preserve"> </w:t>
            </w:r>
            <w:r w:rsidRPr="000A14E7">
              <w:t>программ;</w:t>
            </w:r>
          </w:p>
          <w:p w:rsidR="004F0523" w:rsidRPr="00944895" w:rsidRDefault="004F0523" w:rsidP="0004063E">
            <w:pPr>
              <w:pStyle w:val="TableParagraph"/>
              <w:spacing w:line="231" w:lineRule="exact"/>
              <w:ind w:left="170" w:right="170"/>
            </w:pPr>
            <w:r w:rsidRPr="000A14E7">
              <w:t>Ркасс</w:t>
            </w:r>
            <w:r w:rsidRPr="000A14E7">
              <w:rPr>
                <w:w w:val="90"/>
              </w:rPr>
              <w:t xml:space="preserve"> — </w:t>
            </w:r>
            <w:r w:rsidRPr="000A14E7">
              <w:t xml:space="preserve">объем кассовых расходов по ГАБС за отчетный год (за исключением расходов на обеспечение деятельности </w:t>
            </w:r>
            <w:r w:rsidR="00077AAE" w:rsidRPr="000A14E7">
              <w:t>Собрания депутатов</w:t>
            </w:r>
            <w:r w:rsidRPr="000A14E7">
              <w:t xml:space="preserve"> </w:t>
            </w:r>
            <w:r w:rsidR="00077AAE" w:rsidRPr="000A14E7">
              <w:t>Мезенск</w:t>
            </w:r>
            <w:r w:rsidR="008C4429" w:rsidRPr="000A14E7">
              <w:t>ого</w:t>
            </w:r>
            <w:r w:rsidR="00077AAE" w:rsidRPr="000A14E7">
              <w:t xml:space="preserve"> муниципальн</w:t>
            </w:r>
            <w:r w:rsidR="008C4429" w:rsidRPr="000A14E7">
              <w:t>ого округа</w:t>
            </w:r>
            <w:r w:rsidRPr="000A14E7">
              <w:t xml:space="preserve">, </w:t>
            </w:r>
            <w:r w:rsidR="0083250F" w:rsidRPr="000A14E7">
              <w:t>контрольно-счетной</w:t>
            </w:r>
            <w:r w:rsidR="00077AAE" w:rsidRPr="000A14E7">
              <w:t xml:space="preserve"> коми</w:t>
            </w:r>
            <w:r w:rsidR="00250A1E" w:rsidRPr="000A14E7">
              <w:t>с</w:t>
            </w:r>
            <w:r w:rsidR="00077AAE" w:rsidRPr="000A14E7">
              <w:t>сии</w:t>
            </w:r>
            <w:r w:rsidRPr="000A14E7">
              <w:t xml:space="preserve"> </w:t>
            </w:r>
            <w:r w:rsidR="0004063E" w:rsidRPr="000A14E7">
              <w:t>Мезенского муниципального округа</w:t>
            </w:r>
            <w:r w:rsidRPr="000A14E7">
              <w:t xml:space="preserve"> и резервных средств, подлежащих перераспределению в установленном порядке</w:t>
            </w:r>
            <w:r w:rsidRPr="00944895">
              <w:t>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adjustRightInd w:val="0"/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Показатель характеризует использование ГАБС программно-целевого метода планирования расходов </w:t>
            </w:r>
            <w:r w:rsidR="000A14E7">
              <w:rPr>
                <w:rFonts w:eastAsia="Calibri"/>
                <w:sz w:val="22"/>
                <w:szCs w:val="22"/>
              </w:rPr>
              <w:t>бюджета округа</w:t>
            </w:r>
            <w:r w:rsidRPr="00944895">
              <w:rPr>
                <w:rFonts w:eastAsia="Calibri"/>
                <w:sz w:val="22"/>
                <w:szCs w:val="22"/>
              </w:rPr>
              <w:t xml:space="preserve"> ГАБС.</w:t>
            </w:r>
          </w:p>
          <w:p w:rsidR="004F0523" w:rsidRPr="00944895" w:rsidRDefault="004F0523" w:rsidP="004F0523">
            <w:pPr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Ориентиром для ГАБС является значение показателя равного 100%.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6" w:lineRule="exact"/>
              <w:ind w:left="170" w:right="170"/>
            </w:pPr>
            <w:r w:rsidRPr="00944895">
              <w:t>P10 = 100 %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6" w:lineRule="exact"/>
              <w:ind w:left="170" w:right="170"/>
              <w:jc w:val="center"/>
            </w:pPr>
            <w:r w:rsidRPr="00944895">
              <w:rPr>
                <w:w w:val="94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6" w:lineRule="exact"/>
              <w:ind w:left="170" w:right="170"/>
            </w:pPr>
            <w:r w:rsidRPr="00944895">
              <w:t>100 % &gt; P10 &gt;= 95 %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6" w:lineRule="exact"/>
              <w:ind w:left="170" w:right="170"/>
              <w:jc w:val="center"/>
            </w:pPr>
            <w:r w:rsidRPr="00944895">
              <w:t>4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</w:pPr>
            <w:r w:rsidRPr="00944895">
              <w:t>95 % &gt; P10 &gt;= 90 %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rPr>
                <w:w w:val="96"/>
              </w:rPr>
              <w:t>3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</w:pPr>
            <w:r w:rsidRPr="00944895">
              <w:t>90 % &gt; P10 &gt;= 85 %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rPr>
                <w:w w:val="98"/>
              </w:rPr>
              <w:t>2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</w:pPr>
            <w:r w:rsidRPr="00944895">
              <w:t>85 % &gt; P10 &gt;= 80 %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rPr>
                <w:w w:val="98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04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</w:pPr>
            <w:r w:rsidRPr="00944895">
              <w:t>P10 &lt; 80 %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156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Р1</w:t>
            </w:r>
            <w:r w:rsidR="001C369E">
              <w:rPr>
                <w:sz w:val="22"/>
                <w:szCs w:val="22"/>
              </w:rPr>
              <w:t>10</w:t>
            </w:r>
          </w:p>
        </w:tc>
        <w:tc>
          <w:tcPr>
            <w:tcW w:w="3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6" w:lineRule="exact"/>
              <w:ind w:left="170" w:right="170"/>
            </w:pPr>
            <w:r w:rsidRPr="00944895">
              <w:t>Наличие просроченной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кредиторской задолженности ГАБС (с учетом казенных, бюджетных и автономных муниципальных учреждений, в отношении которых ГАБС осуществляет функции и полномочия учредителя)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6" w:lineRule="exact"/>
              <w:ind w:left="170" w:right="170"/>
            </w:pPr>
            <w:r w:rsidRPr="00944895">
              <w:rPr>
                <w:w w:val="105"/>
              </w:rPr>
              <w:t>P1</w:t>
            </w:r>
            <w:r w:rsidR="001C369E">
              <w:rPr>
                <w:w w:val="105"/>
              </w:rPr>
              <w:t>0</w:t>
            </w:r>
            <w:r w:rsidRPr="00944895">
              <w:rPr>
                <w:w w:val="105"/>
              </w:rPr>
              <w:t xml:space="preserve"> – наличие/отсутствие просроченной кредиторской </w:t>
            </w:r>
            <w:r w:rsidRPr="00944895">
              <w:t>задолженности(с учетом казенных, бюджетных и автономных муниципальных учреждений, в отношении которых ГАБС осуществляет функции и полномочия учредителя)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adjustRightInd w:val="0"/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Негативным считается  факт накопления просроченной кредиторской задолженности ГАБС.</w:t>
            </w:r>
          </w:p>
          <w:p w:rsidR="004F0523" w:rsidRPr="00944895" w:rsidRDefault="004F0523" w:rsidP="004F0523">
            <w:pPr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Ориентиром для ГАБС является отсутствие просроченной кредиторской задолженности.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5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40" w:lineRule="exact"/>
              <w:ind w:left="170" w:right="170"/>
            </w:pPr>
            <w:r w:rsidRPr="00944895">
              <w:t>P1</w:t>
            </w:r>
            <w:r w:rsidR="001C369E">
              <w:t>0</w:t>
            </w:r>
            <w:r w:rsidRPr="00944895">
              <w:t xml:space="preserve"> - Отсутствие просроченной кредиторской задолженности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3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40" w:lineRule="exact"/>
              <w:ind w:left="170" w:right="170"/>
            </w:pPr>
            <w:r w:rsidRPr="00944895">
              <w:t>P1</w:t>
            </w:r>
            <w:r w:rsidR="001C369E">
              <w:t>0</w:t>
            </w:r>
            <w:r w:rsidRPr="00944895">
              <w:t xml:space="preserve"> </w:t>
            </w:r>
            <w:r w:rsidRPr="00944895">
              <w:rPr>
                <w:w w:val="90"/>
              </w:rPr>
              <w:t xml:space="preserve">— </w:t>
            </w:r>
            <w:r w:rsidRPr="00944895">
              <w:t>Наличие кредиторской задолженности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29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lastRenderedPageBreak/>
              <w:t>Р1</w:t>
            </w:r>
            <w:r w:rsidR="001C369E">
              <w:rPr>
                <w:sz w:val="22"/>
                <w:szCs w:val="22"/>
              </w:rPr>
              <w:t>1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Доля муниципальных учреждений, выполнивших муниципальное задание на 95-100% в общем объеме учреждений, которым установлены муниципальные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18" w:lineRule="exact"/>
              <w:ind w:left="170" w:right="170"/>
            </w:pPr>
            <w:r w:rsidRPr="00944895">
              <w:rPr>
                <w:w w:val="95"/>
              </w:rPr>
              <w:t>Р1</w:t>
            </w:r>
            <w:r w:rsidR="001C369E">
              <w:rPr>
                <w:w w:val="95"/>
              </w:rPr>
              <w:t>1</w:t>
            </w:r>
            <w:r w:rsidRPr="00944895">
              <w:rPr>
                <w:w w:val="95"/>
              </w:rPr>
              <w:t xml:space="preserve"> </w:t>
            </w:r>
            <w:r w:rsidRPr="00944895">
              <w:rPr>
                <w:w w:val="90"/>
              </w:rPr>
              <w:t>—</w:t>
            </w:r>
            <w:r w:rsidRPr="00944895">
              <w:rPr>
                <w:w w:val="95"/>
              </w:rPr>
              <w:t xml:space="preserve"> д</w:t>
            </w:r>
            <w:r w:rsidRPr="00944895">
              <w:t xml:space="preserve">оля муниципальных учреждений, выполнивших муниципальное задание на 95-100% в общем объеме учреждений, которым установлены муниципальные задания </w:t>
            </w:r>
          </w:p>
          <w:p w:rsidR="004F0523" w:rsidRPr="00944895" w:rsidRDefault="004F0523" w:rsidP="004F0523">
            <w:pPr>
              <w:pStyle w:val="TableParagraph"/>
              <w:spacing w:line="218" w:lineRule="exact"/>
              <w:ind w:left="170" w:right="170"/>
            </w:pPr>
            <w:r w:rsidRPr="00944895">
              <w:t>P1</w:t>
            </w:r>
            <w:r w:rsidR="001C369E">
              <w:t>1</w:t>
            </w:r>
            <w:r w:rsidRPr="00944895">
              <w:t xml:space="preserve"> = Рмз</w:t>
            </w:r>
            <w:r w:rsidRPr="00944895">
              <w:rPr>
                <w:vertAlign w:val="subscript"/>
              </w:rPr>
              <w:t>95-100%</w:t>
            </w:r>
            <w:r w:rsidRPr="00944895">
              <w:t xml:space="preserve"> / Рмз х 100</w:t>
            </w:r>
            <w:r w:rsidRPr="003828C5">
              <w:t>,</w:t>
            </w:r>
            <w:r w:rsidRPr="00944895">
              <w:t xml:space="preserve"> где</w:t>
            </w:r>
          </w:p>
          <w:p w:rsidR="004F0523" w:rsidRPr="00944895" w:rsidRDefault="004F0523" w:rsidP="004F0523">
            <w:pPr>
              <w:pStyle w:val="TableParagraph"/>
              <w:spacing w:line="218" w:lineRule="exact"/>
              <w:ind w:left="170" w:right="170"/>
            </w:pPr>
            <w:r w:rsidRPr="00944895">
              <w:t>Рмз</w:t>
            </w:r>
            <w:r w:rsidRPr="00944895">
              <w:rPr>
                <w:vertAlign w:val="subscript"/>
              </w:rPr>
              <w:t xml:space="preserve">95-100%  </w:t>
            </w:r>
            <w:r w:rsidRPr="00944895">
              <w:rPr>
                <w:w w:val="90"/>
              </w:rPr>
              <w:t>—</w:t>
            </w:r>
            <w:r w:rsidRPr="00944895">
              <w:t xml:space="preserve"> количество муниципальных учреждений, выполнивших муниципальное задание на 95-100% в отчетном периоде;</w:t>
            </w:r>
          </w:p>
          <w:p w:rsidR="004F0523" w:rsidRPr="00944895" w:rsidRDefault="004F0523" w:rsidP="004F0523">
            <w:pPr>
              <w:pStyle w:val="TableParagraph"/>
              <w:spacing w:line="235" w:lineRule="auto"/>
              <w:ind w:left="170" w:right="170" w:firstLine="2"/>
              <w:rPr>
                <w:w w:val="95"/>
              </w:rPr>
            </w:pPr>
            <w:r w:rsidRPr="00944895">
              <w:t>Рмз</w:t>
            </w:r>
            <w:r w:rsidRPr="00944895">
              <w:rPr>
                <w:w w:val="90"/>
              </w:rPr>
              <w:t>—</w:t>
            </w:r>
            <w:r w:rsidRPr="00944895">
              <w:t xml:space="preserve"> количество муниципальных учреждений, которым установлены муниципальные задания</w:t>
            </w:r>
          </w:p>
          <w:p w:rsidR="004F0523" w:rsidRPr="00944895" w:rsidRDefault="004F0523" w:rsidP="004F0523">
            <w:pPr>
              <w:pStyle w:val="TableParagraph"/>
              <w:spacing w:line="240" w:lineRule="exact"/>
              <w:ind w:left="170" w:right="170"/>
            </w:pPr>
            <w:r w:rsidRPr="00094556">
              <w:t>Предоставляется дополнительно список муниципальных учреждений</w:t>
            </w:r>
            <w:r w:rsidRPr="00944895">
              <w:rPr>
                <w:w w:val="95"/>
              </w:rPr>
              <w:t xml:space="preserve">, </w:t>
            </w:r>
            <w:r w:rsidRPr="00944895">
              <w:t>выполнивших муниципальное задание на 95-100%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30" w:lineRule="auto"/>
              <w:ind w:left="160" w:right="172" w:firstLine="6"/>
            </w:pPr>
            <w:r w:rsidRPr="00944895">
              <w:t>Показатель характеризует уровень выполнения муниципальных заданий на оказание муниципальных</w:t>
            </w:r>
            <w:r w:rsidRPr="00944895">
              <w:rPr>
                <w:w w:val="95"/>
              </w:rPr>
              <w:t xml:space="preserve"> </w:t>
            </w:r>
            <w:r w:rsidRPr="00944895">
              <w:t>услуг (выполнение</w:t>
            </w:r>
            <w:r w:rsidRPr="00944895">
              <w:rPr>
                <w:spacing w:val="4"/>
              </w:rPr>
              <w:t xml:space="preserve"> </w:t>
            </w:r>
            <w:r w:rsidRPr="00944895">
              <w:t>работ).</w:t>
            </w:r>
          </w:p>
          <w:p w:rsidR="004F0523" w:rsidRPr="00944895" w:rsidRDefault="004F0523" w:rsidP="004F0523">
            <w:pPr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Ориентиром для ГАБС является значение показателя равного 100%.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29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8" w:lineRule="exact"/>
              <w:ind w:left="170" w:right="170"/>
            </w:pPr>
            <w:r w:rsidRPr="00944895">
              <w:t>P1</w:t>
            </w:r>
            <w:r w:rsidR="001C369E">
              <w:t>1</w:t>
            </w:r>
            <w:r w:rsidRPr="00944895">
              <w:t xml:space="preserve"> = 100 %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22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8" w:lineRule="exact"/>
              <w:ind w:left="170" w:right="170"/>
            </w:pPr>
            <w:r w:rsidRPr="00944895">
              <w:t>P1</w:t>
            </w:r>
            <w:r w:rsidR="001C369E">
              <w:t>1</w:t>
            </w:r>
            <w:r w:rsidRPr="00944895">
              <w:t xml:space="preserve"> &lt; 100 %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45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144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83250F">
            <w:pPr>
              <w:spacing w:before="120" w:after="120"/>
              <w:ind w:left="170" w:right="170"/>
              <w:jc w:val="center"/>
              <w:rPr>
                <w:b/>
              </w:rPr>
            </w:pPr>
            <w:r w:rsidRPr="00944895">
              <w:rPr>
                <w:b/>
              </w:rPr>
              <w:t xml:space="preserve">2. Качество управления ГАБС доходами бюджета </w:t>
            </w:r>
            <w:r w:rsidR="00944895" w:rsidRPr="00944895">
              <w:rPr>
                <w:b/>
              </w:rPr>
              <w:t>Мезенск</w:t>
            </w:r>
            <w:r w:rsidR="0083250F">
              <w:rPr>
                <w:b/>
              </w:rPr>
              <w:t>ого</w:t>
            </w:r>
            <w:r w:rsidR="00944895" w:rsidRPr="00944895">
              <w:rPr>
                <w:b/>
              </w:rPr>
              <w:t xml:space="preserve"> муниципальн</w:t>
            </w:r>
            <w:r w:rsidR="0083250F">
              <w:rPr>
                <w:b/>
              </w:rPr>
              <w:t>ого</w:t>
            </w:r>
            <w:r w:rsidR="00944895" w:rsidRPr="00944895">
              <w:rPr>
                <w:b/>
              </w:rPr>
              <w:t xml:space="preserve"> </w:t>
            </w:r>
            <w:r w:rsidR="0083250F">
              <w:rPr>
                <w:b/>
              </w:rPr>
              <w:t>округа</w:t>
            </w:r>
          </w:p>
        </w:tc>
      </w:tr>
      <w:tr w:rsidR="004F0523" w:rsidTr="00B811D6">
        <w:trPr>
          <w:trHeight w:hRule="exact" w:val="155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Р1</w:t>
            </w:r>
            <w:r w:rsidR="001C369E">
              <w:rPr>
                <w:sz w:val="22"/>
                <w:szCs w:val="22"/>
              </w:rPr>
              <w:t>2</w:t>
            </w:r>
          </w:p>
        </w:tc>
        <w:tc>
          <w:tcPr>
            <w:tcW w:w="3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944895">
            <w:pPr>
              <w:tabs>
                <w:tab w:val="left" w:pos="4816"/>
              </w:tabs>
              <w:adjustRightInd w:val="0"/>
              <w:ind w:left="170" w:right="170"/>
              <w:rPr>
                <w:rFonts w:eastAsia="Calibri"/>
                <w:sz w:val="22"/>
                <w:szCs w:val="22"/>
              </w:rPr>
            </w:pPr>
            <w:r w:rsidRPr="000A14E7">
              <w:rPr>
                <w:sz w:val="22"/>
                <w:szCs w:val="22"/>
              </w:rPr>
              <w:t xml:space="preserve">Наличие утвержденной методики </w:t>
            </w:r>
            <w:r w:rsidRPr="000A14E7">
              <w:rPr>
                <w:rFonts w:eastAsia="Calibri"/>
                <w:sz w:val="22"/>
                <w:szCs w:val="22"/>
              </w:rPr>
              <w:t>прогнозирования поступлений доходов в бю</w:t>
            </w:r>
            <w:r w:rsidR="003C3BCD" w:rsidRPr="000A14E7">
              <w:rPr>
                <w:rFonts w:eastAsia="Calibri"/>
                <w:sz w:val="22"/>
                <w:szCs w:val="22"/>
              </w:rPr>
              <w:t xml:space="preserve">джет </w:t>
            </w:r>
            <w:r w:rsidR="003C3BCD" w:rsidRPr="000A14E7">
              <w:rPr>
                <w:sz w:val="22"/>
                <w:szCs w:val="22"/>
              </w:rPr>
              <w:t>Мезенск</w:t>
            </w:r>
            <w:r w:rsidR="0004063E" w:rsidRPr="000A14E7">
              <w:rPr>
                <w:sz w:val="22"/>
                <w:szCs w:val="22"/>
              </w:rPr>
              <w:t>ого</w:t>
            </w:r>
            <w:r w:rsidR="00944895" w:rsidRPr="000A14E7">
              <w:rPr>
                <w:sz w:val="22"/>
                <w:szCs w:val="22"/>
              </w:rPr>
              <w:t xml:space="preserve"> </w:t>
            </w:r>
            <w:r w:rsidR="003C3BCD" w:rsidRPr="000A14E7">
              <w:rPr>
                <w:sz w:val="22"/>
                <w:szCs w:val="22"/>
              </w:rPr>
              <w:t>муниципальн</w:t>
            </w:r>
            <w:r w:rsidR="0004063E" w:rsidRPr="000A14E7">
              <w:rPr>
                <w:sz w:val="22"/>
                <w:szCs w:val="22"/>
              </w:rPr>
              <w:t>ого</w:t>
            </w:r>
            <w:r w:rsidR="003C3BCD" w:rsidRPr="000A14E7">
              <w:rPr>
                <w:sz w:val="22"/>
                <w:szCs w:val="22"/>
              </w:rPr>
              <w:t xml:space="preserve"> </w:t>
            </w:r>
            <w:r w:rsidR="0004063E" w:rsidRPr="000A14E7">
              <w:rPr>
                <w:sz w:val="22"/>
                <w:szCs w:val="22"/>
              </w:rPr>
              <w:t>округа</w:t>
            </w:r>
            <w:r w:rsidR="00944895" w:rsidRPr="000A14E7">
              <w:rPr>
                <w:rFonts w:eastAsia="Calibri"/>
                <w:sz w:val="22"/>
                <w:szCs w:val="22"/>
              </w:rPr>
              <w:t xml:space="preserve"> </w:t>
            </w:r>
            <w:r w:rsidRPr="000A14E7">
              <w:rPr>
                <w:rFonts w:eastAsia="Calibri"/>
                <w:sz w:val="22"/>
                <w:szCs w:val="22"/>
              </w:rPr>
              <w:t xml:space="preserve">в соответствии с общими </w:t>
            </w:r>
            <w:hyperlink r:id="rId8" w:history="1">
              <w:r w:rsidRPr="000A14E7">
                <w:rPr>
                  <w:rFonts w:eastAsia="Calibri"/>
                  <w:sz w:val="22"/>
                  <w:szCs w:val="22"/>
                </w:rPr>
                <w:t>требованиями</w:t>
              </w:r>
            </w:hyperlink>
            <w:r w:rsidRPr="000A14E7">
              <w:rPr>
                <w:rFonts w:eastAsia="Calibri"/>
                <w:sz w:val="22"/>
                <w:szCs w:val="22"/>
              </w:rPr>
              <w:t>, установленными Правительством Российской Федерации</w:t>
            </w:r>
          </w:p>
          <w:p w:rsidR="004F0523" w:rsidRPr="000A14E7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tabs>
                <w:tab w:val="left" w:pos="4816"/>
              </w:tabs>
              <w:spacing w:line="226" w:lineRule="exact"/>
              <w:ind w:left="170" w:right="170"/>
            </w:pPr>
            <w:r w:rsidRPr="000A14E7">
              <w:rPr>
                <w:w w:val="105"/>
              </w:rPr>
              <w:t>P1</w:t>
            </w:r>
            <w:r w:rsidR="001C369E" w:rsidRPr="000A14E7">
              <w:rPr>
                <w:w w:val="105"/>
              </w:rPr>
              <w:t>2</w:t>
            </w:r>
            <w:r w:rsidRPr="000A14E7">
              <w:rPr>
                <w:w w:val="105"/>
              </w:rPr>
              <w:t xml:space="preserve"> – наличие/отсутствие у ГАБС </w:t>
            </w:r>
            <w:r w:rsidRPr="000A14E7">
              <w:t xml:space="preserve">утвержденной методики </w:t>
            </w:r>
            <w:r w:rsidRPr="000A14E7">
              <w:rPr>
                <w:rFonts w:eastAsia="Calibri"/>
                <w:lang w:eastAsia="ru-RU"/>
              </w:rPr>
              <w:t xml:space="preserve">прогнозирования поступлений доходов в бюджет </w:t>
            </w:r>
            <w:r w:rsidR="003C3BCD" w:rsidRPr="000A14E7">
              <w:t>Мезенск</w:t>
            </w:r>
            <w:r w:rsidR="0004063E" w:rsidRPr="000A14E7">
              <w:t>ого</w:t>
            </w:r>
            <w:r w:rsidR="003C3BCD" w:rsidRPr="000A14E7">
              <w:t xml:space="preserve"> муниципальн</w:t>
            </w:r>
            <w:r w:rsidR="0004063E" w:rsidRPr="000A14E7">
              <w:t>ого</w:t>
            </w:r>
            <w:r w:rsidR="003C3BCD" w:rsidRPr="000A14E7">
              <w:t xml:space="preserve"> </w:t>
            </w:r>
            <w:r w:rsidR="0004063E" w:rsidRPr="000A14E7">
              <w:t>округа</w:t>
            </w:r>
            <w:r w:rsidRPr="000A14E7">
              <w:rPr>
                <w:rFonts w:eastAsia="Calibri"/>
                <w:lang w:eastAsia="ru-RU"/>
              </w:rPr>
              <w:t xml:space="preserve"> в соответствии с общими </w:t>
            </w:r>
            <w:hyperlink r:id="rId9" w:history="1">
              <w:r w:rsidRPr="000A14E7">
                <w:rPr>
                  <w:rFonts w:eastAsia="Calibri"/>
                  <w:lang w:eastAsia="ru-RU"/>
                </w:rPr>
                <w:t>требованиями</w:t>
              </w:r>
            </w:hyperlink>
            <w:r w:rsidRPr="000A14E7">
              <w:rPr>
                <w:rFonts w:eastAsia="Calibri"/>
                <w:lang w:eastAsia="ru-RU"/>
              </w:rPr>
              <w:t>, установленными Правительством Российской Федерации</w:t>
            </w:r>
          </w:p>
          <w:p w:rsidR="004F0523" w:rsidRPr="000A14E7" w:rsidRDefault="004F0523" w:rsidP="004F0523">
            <w:pPr>
              <w:pStyle w:val="TableParagraph"/>
              <w:spacing w:line="228" w:lineRule="exact"/>
              <w:ind w:left="170" w:right="17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0A14E7">
              <w:rPr>
                <w:sz w:val="22"/>
                <w:szCs w:val="22"/>
              </w:rPr>
              <w:t xml:space="preserve">Показатель характеризует наличие и качество правовой базы для планирования  доходов ГАБС </w:t>
            </w:r>
          </w:p>
          <w:p w:rsidR="004F0523" w:rsidRPr="000A14E7" w:rsidRDefault="004F0523" w:rsidP="004F0523">
            <w:pPr>
              <w:ind w:left="170" w:right="170"/>
              <w:rPr>
                <w:rFonts w:eastAsia="Calibri"/>
                <w:sz w:val="22"/>
                <w:szCs w:val="22"/>
              </w:rPr>
            </w:pPr>
            <w:r w:rsidRPr="000A14E7">
              <w:rPr>
                <w:rFonts w:eastAsia="Calibri"/>
                <w:sz w:val="22"/>
                <w:szCs w:val="22"/>
              </w:rPr>
              <w:t xml:space="preserve">Ориентиром для ГАБС является наличие методики прогнозирования поступлений доходов в бюджет </w:t>
            </w:r>
            <w:r w:rsidR="00944895" w:rsidRPr="000A14E7">
              <w:rPr>
                <w:rFonts w:eastAsia="Calibri"/>
                <w:sz w:val="22"/>
                <w:szCs w:val="22"/>
              </w:rPr>
              <w:t>Мезенск</w:t>
            </w:r>
            <w:r w:rsidR="0004063E" w:rsidRPr="000A14E7">
              <w:rPr>
                <w:rFonts w:eastAsia="Calibri"/>
                <w:sz w:val="22"/>
                <w:szCs w:val="22"/>
              </w:rPr>
              <w:t>ого</w:t>
            </w:r>
            <w:r w:rsidR="00944895" w:rsidRPr="000A14E7">
              <w:rPr>
                <w:rFonts w:eastAsia="Calibri"/>
                <w:sz w:val="22"/>
                <w:szCs w:val="22"/>
              </w:rPr>
              <w:t xml:space="preserve"> муниципальн</w:t>
            </w:r>
            <w:r w:rsidR="0004063E" w:rsidRPr="000A14E7">
              <w:rPr>
                <w:rFonts w:eastAsia="Calibri"/>
                <w:sz w:val="22"/>
                <w:szCs w:val="22"/>
              </w:rPr>
              <w:t>ого округа</w:t>
            </w:r>
            <w:r w:rsidRPr="000A14E7">
              <w:rPr>
                <w:rFonts w:eastAsia="Calibri"/>
                <w:sz w:val="22"/>
                <w:szCs w:val="22"/>
              </w:rPr>
              <w:t>.</w:t>
            </w:r>
          </w:p>
          <w:p w:rsidR="004F0523" w:rsidRPr="000A14E7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0A14E7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0A14E7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4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tabs>
                <w:tab w:val="left" w:pos="4816"/>
              </w:tabs>
              <w:spacing w:line="240" w:lineRule="exact"/>
              <w:ind w:left="170" w:right="170"/>
            </w:pPr>
            <w:r w:rsidRPr="00944895">
              <w:t>P1</w:t>
            </w:r>
            <w:r w:rsidR="001C369E">
              <w:t>2</w:t>
            </w:r>
            <w:r w:rsidRPr="00944895">
              <w:t xml:space="preserve"> </w:t>
            </w:r>
            <w:r w:rsidRPr="00944895">
              <w:rPr>
                <w:w w:val="90"/>
              </w:rPr>
              <w:t xml:space="preserve">— </w:t>
            </w:r>
            <w:r w:rsidRPr="00944895">
              <w:t>Наличие методики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416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tabs>
                <w:tab w:val="left" w:pos="4816"/>
              </w:tabs>
              <w:spacing w:line="240" w:lineRule="exact"/>
              <w:ind w:left="170" w:right="170"/>
            </w:pPr>
            <w:r w:rsidRPr="00944895">
              <w:t>P1</w:t>
            </w:r>
            <w:r w:rsidR="001C369E">
              <w:t>2</w:t>
            </w:r>
            <w:r w:rsidRPr="00944895">
              <w:t xml:space="preserve"> </w:t>
            </w:r>
            <w:r w:rsidRPr="00944895">
              <w:rPr>
                <w:w w:val="90"/>
              </w:rPr>
              <w:t xml:space="preserve">— </w:t>
            </w:r>
            <w:r w:rsidRPr="00944895">
              <w:t>Отсутствие методики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14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Р1</w:t>
            </w:r>
            <w:r w:rsidR="001C369E">
              <w:rPr>
                <w:sz w:val="22"/>
                <w:szCs w:val="22"/>
              </w:rPr>
              <w:t>3</w:t>
            </w:r>
          </w:p>
        </w:tc>
        <w:tc>
          <w:tcPr>
            <w:tcW w:w="3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Исполнение первоначально утвержденного плана по доходам (без учета межбюджетных трансфертов), администрируемым ГАБС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ind w:left="170" w:right="170"/>
            </w:pPr>
            <w:r w:rsidRPr="00944895">
              <w:t>Р1</w:t>
            </w:r>
            <w:r w:rsidR="001C369E">
              <w:t>3</w:t>
            </w:r>
            <w:r w:rsidRPr="00944895">
              <w:t xml:space="preserve"> – отклонение от первоначально утвержденного плана по доходам (без учета межбюджетных трансфертов), администрируемым ГАБС</w:t>
            </w:r>
          </w:p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ind w:left="170" w:right="170"/>
            </w:pPr>
            <w:r w:rsidRPr="00944895">
              <w:t>Р1</w:t>
            </w:r>
            <w:r w:rsidR="001C369E">
              <w:t>3</w:t>
            </w:r>
            <w:r w:rsidRPr="00944895">
              <w:t>=</w:t>
            </w:r>
            <w:r w:rsidR="00CB336E" w:rsidRPr="00CB336E">
              <w:t>(</w:t>
            </w:r>
            <w:r w:rsidRPr="00944895">
              <w:t>Ркасс – Рплан</w:t>
            </w:r>
            <w:r w:rsidR="00CB336E" w:rsidRPr="00CB336E">
              <w:t>)</w:t>
            </w:r>
            <w:r w:rsidRPr="00944895">
              <w:t xml:space="preserve">/Рплан*100, где </w:t>
            </w:r>
          </w:p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ind w:left="170" w:right="170"/>
            </w:pPr>
            <w:r w:rsidRPr="00944895">
              <w:t>Ркасс – объем кассовых поступлений по доходам (без учета межбюджетных трансфертов), администрируемым ГАБС  за отчетный финансовый год</w:t>
            </w:r>
          </w:p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ind w:left="170" w:right="170"/>
            </w:pPr>
            <w:r w:rsidRPr="00944895">
              <w:t xml:space="preserve">Рплан – объем первоначально утвержденного плана  по доходам (без учета межбюджетных трансфертов), администрируемым ГАБС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 xml:space="preserve">Показатель характеризует  качество  планирования  доходов ГАБС </w:t>
            </w:r>
          </w:p>
          <w:p w:rsidR="004F0523" w:rsidRPr="00944895" w:rsidRDefault="004F0523" w:rsidP="004F0523">
            <w:pPr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Ориентиром для ГАБС является значение показателя отклонения от плана не более 5% в обе стороны.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4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6" w:lineRule="exact"/>
              <w:ind w:left="170" w:right="170"/>
            </w:pPr>
            <w:r w:rsidRPr="00944895">
              <w:t>P1</w:t>
            </w:r>
            <w:r w:rsidR="001C369E">
              <w:t>3</w:t>
            </w:r>
            <w:r w:rsidRPr="00944895">
              <w:t xml:space="preserve"> &lt;=5 %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4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6" w:lineRule="exact"/>
              <w:ind w:left="170" w:right="170"/>
            </w:pPr>
            <w:r w:rsidRPr="00944895">
              <w:t>5 % &lt; P1</w:t>
            </w:r>
            <w:r w:rsidR="001C369E">
              <w:t>3</w:t>
            </w:r>
            <w:r w:rsidRPr="00944895">
              <w:t xml:space="preserve"> &lt;=10 %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t>3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4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1" w:lineRule="exact"/>
              <w:ind w:left="170" w:right="170"/>
            </w:pPr>
            <w:r w:rsidRPr="00944895">
              <w:t>10 % &lt; P1</w:t>
            </w:r>
            <w:r w:rsidR="001C369E">
              <w:t>3</w:t>
            </w:r>
            <w:r w:rsidRPr="00944895">
              <w:t xml:space="preserve"> &lt;= 15 %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t>2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4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1" w:lineRule="exact"/>
              <w:ind w:left="170" w:right="170"/>
            </w:pPr>
            <w:r w:rsidRPr="00944895">
              <w:t>Р1</w:t>
            </w:r>
            <w:r w:rsidR="001C369E">
              <w:t>3</w:t>
            </w:r>
            <w:r w:rsidRPr="00944895">
              <w:t xml:space="preserve"> &gt; 15%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28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Р1</w:t>
            </w:r>
            <w:r w:rsidR="001C369E">
              <w:rPr>
                <w:sz w:val="22"/>
                <w:szCs w:val="22"/>
              </w:rPr>
              <w:t>4</w:t>
            </w:r>
          </w:p>
        </w:tc>
        <w:tc>
          <w:tcPr>
            <w:tcW w:w="3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Сокращение размера сложившейся на начало отчетного года просроченной дебиторской задолженности по неналоговым платежам, администрируемым ГАБС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ind w:left="170" w:right="170" w:firstLine="1"/>
            </w:pPr>
            <w:r w:rsidRPr="00944895">
              <w:t>Р1</w:t>
            </w:r>
            <w:r w:rsidR="001C369E">
              <w:t>4</w:t>
            </w:r>
            <w:r w:rsidRPr="00944895">
              <w:t xml:space="preserve"> </w:t>
            </w:r>
            <w:r w:rsidRPr="00944895">
              <w:rPr>
                <w:color w:val="151515"/>
                <w:w w:val="90"/>
              </w:rPr>
              <w:t xml:space="preserve">— </w:t>
            </w:r>
            <w:r w:rsidRPr="00944895">
              <w:t>изменение сложившейся на начало отчетного года просроченной дебиторской задолженности по неналоговым платежам, администрируемым ГАБС</w:t>
            </w:r>
          </w:p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ind w:left="170" w:right="170"/>
            </w:pPr>
            <w:r w:rsidRPr="00944895">
              <w:t>Р1</w:t>
            </w:r>
            <w:r w:rsidR="001C369E">
              <w:t>4</w:t>
            </w:r>
            <w:r w:rsidRPr="00944895">
              <w:t xml:space="preserve"> = 100 – (Рпроср</w:t>
            </w:r>
            <w:r w:rsidRPr="00944895">
              <w:rPr>
                <w:vertAlign w:val="subscript"/>
              </w:rPr>
              <w:t>кг</w:t>
            </w:r>
            <w:r w:rsidRPr="00944895">
              <w:t>/ Рпроср</w:t>
            </w:r>
            <w:r w:rsidRPr="00944895">
              <w:rPr>
                <w:vertAlign w:val="subscript"/>
              </w:rPr>
              <w:t>нг</w:t>
            </w:r>
            <w:r w:rsidRPr="00944895">
              <w:t xml:space="preserve"> х 100), где,</w:t>
            </w:r>
          </w:p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32" w:lineRule="auto"/>
              <w:ind w:left="170" w:right="170" w:hanging="1"/>
            </w:pPr>
            <w:r w:rsidRPr="00944895">
              <w:t>Рпроср</w:t>
            </w:r>
            <w:r w:rsidRPr="00944895">
              <w:rPr>
                <w:vertAlign w:val="subscript"/>
              </w:rPr>
              <w:t>кг</w:t>
            </w:r>
            <w:r w:rsidRPr="00944895">
              <w:rPr>
                <w:w w:val="90"/>
              </w:rPr>
              <w:t xml:space="preserve"> — </w:t>
            </w:r>
            <w:r w:rsidRPr="00944895">
              <w:t>объем просроченной задолженности по неналоговым платежам, администрируемым ГАБС на конец отчетного года;</w:t>
            </w:r>
          </w:p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ind w:left="170" w:right="170" w:hanging="1"/>
            </w:pPr>
            <w:r w:rsidRPr="00944895">
              <w:t>Рпроср</w:t>
            </w:r>
            <w:r w:rsidRPr="00944895">
              <w:rPr>
                <w:vertAlign w:val="subscript"/>
              </w:rPr>
              <w:t>нг</w:t>
            </w:r>
            <w:r w:rsidRPr="00944895">
              <w:t xml:space="preserve"> </w:t>
            </w:r>
            <w:r w:rsidRPr="00944895">
              <w:rPr>
                <w:color w:val="0F0F0F"/>
                <w:w w:val="90"/>
              </w:rPr>
              <w:t xml:space="preserve">— </w:t>
            </w:r>
            <w:r w:rsidRPr="00944895">
              <w:t>объем просроченной задолженности по неналоговым платежам, администрируемым ГАБС на начало отчетного года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ind w:left="170" w:right="17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ind w:left="170" w:right="170"/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 xml:space="preserve">Показатель характеризует  качество  администрирования  доходов ГАБС </w:t>
            </w:r>
          </w:p>
          <w:p w:rsidR="004F0523" w:rsidRPr="00944895" w:rsidRDefault="004F0523" w:rsidP="004F0523">
            <w:pPr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Ориентиром для ГАБС является значение показателя  снижения просроченной дебиторской задолженности не менее чем на  5% 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tabs>
                <w:tab w:val="left" w:pos="4816"/>
              </w:tabs>
              <w:spacing w:line="216" w:lineRule="exact"/>
              <w:ind w:left="170" w:right="170"/>
            </w:pPr>
            <w:r w:rsidRPr="00944895">
              <w:t>Р1</w:t>
            </w:r>
            <w:r w:rsidR="001C369E">
              <w:t>4</w:t>
            </w:r>
            <w:r w:rsidRPr="00944895">
              <w:t xml:space="preserve"> &gt;= 5 %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14" w:lineRule="exact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2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tabs>
                <w:tab w:val="left" w:pos="4816"/>
              </w:tabs>
              <w:spacing w:line="211" w:lineRule="exact"/>
              <w:ind w:left="170" w:right="170"/>
            </w:pPr>
            <w:r w:rsidRPr="00944895">
              <w:t>Р1</w:t>
            </w:r>
            <w:r w:rsidR="001C369E">
              <w:t>4</w:t>
            </w:r>
            <w:r w:rsidRPr="00944895">
              <w:t xml:space="preserve"> &lt; 5 %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14" w:lineRule="exac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14" w:lineRule="exact"/>
              <w:ind w:left="170" w:right="170"/>
              <w:jc w:val="center"/>
            </w:pPr>
            <w:r w:rsidRPr="00944895">
              <w:rPr>
                <w:w w:val="98"/>
              </w:rPr>
              <w:t>3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tabs>
                <w:tab w:val="left" w:pos="4816"/>
              </w:tabs>
              <w:spacing w:line="240" w:lineRule="exact"/>
              <w:ind w:left="170" w:right="170"/>
            </w:pPr>
            <w:r w:rsidRPr="00944895">
              <w:t>Р1</w:t>
            </w:r>
            <w:r w:rsidR="001C369E">
              <w:t>4</w:t>
            </w:r>
            <w:r w:rsidRPr="00944895">
              <w:t xml:space="preserve">  имеет отрицательное значение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97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144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040944">
            <w:pPr>
              <w:spacing w:before="120" w:after="120"/>
              <w:ind w:left="170" w:right="170"/>
              <w:jc w:val="center"/>
            </w:pPr>
            <w:r w:rsidRPr="00944895">
              <w:rPr>
                <w:b/>
              </w:rPr>
              <w:t>3. Качество ведения ГАБС учета и составления бюджетной отчетности</w:t>
            </w:r>
          </w:p>
        </w:tc>
      </w:tr>
      <w:tr w:rsidR="004F0523" w:rsidRPr="00944895" w:rsidTr="00B811D6">
        <w:trPr>
          <w:trHeight w:hRule="exact" w:val="80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Р1</w:t>
            </w:r>
            <w:r w:rsidR="001C369E">
              <w:rPr>
                <w:sz w:val="22"/>
                <w:szCs w:val="22"/>
              </w:rPr>
              <w:t>5</w:t>
            </w:r>
          </w:p>
        </w:tc>
        <w:tc>
          <w:tcPr>
            <w:tcW w:w="3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 xml:space="preserve">Своевременность представления  ГАБС годовой бюджетной отчётности 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 xml:space="preserve">в </w:t>
            </w:r>
            <w:r w:rsidR="00E05589">
              <w:rPr>
                <w:sz w:val="22"/>
                <w:szCs w:val="22"/>
              </w:rPr>
              <w:t>финансовое управление</w:t>
            </w:r>
          </w:p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42" w:lineRule="auto"/>
              <w:ind w:left="170" w:right="170" w:hanging="1"/>
            </w:pPr>
            <w:r w:rsidRPr="00944895">
              <w:t>Р1</w:t>
            </w:r>
            <w:r w:rsidR="001C369E">
              <w:t>5</w:t>
            </w:r>
            <w:r w:rsidRPr="00944895">
              <w:t xml:space="preserve"> – наличие / отсутствие фактов нарушения ГАБС сроков представления годовой бюджетной отчетности в </w:t>
            </w:r>
            <w:r w:rsidR="00E05589">
              <w:t>финансовое управление</w:t>
            </w:r>
          </w:p>
          <w:p w:rsidR="004F0523" w:rsidRPr="00944895" w:rsidRDefault="004F0523" w:rsidP="004F0523">
            <w:pPr>
              <w:pStyle w:val="TableParagraph"/>
              <w:spacing w:line="242" w:lineRule="auto"/>
              <w:ind w:left="170" w:right="170" w:hanging="1"/>
            </w:pPr>
          </w:p>
          <w:p w:rsidR="004F0523" w:rsidRPr="00944895" w:rsidRDefault="004F0523" w:rsidP="004F0523">
            <w:pPr>
              <w:pStyle w:val="TableParagraph"/>
              <w:ind w:left="170" w:right="170" w:firstLine="1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Показатель характеризует качество финансовой дисциплины ГАБС.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Ориентиром для ГАБС является недопущение нарушений.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7" w:lineRule="exact"/>
              <w:ind w:left="170" w:right="170"/>
            </w:pPr>
            <w:r w:rsidRPr="00944895">
              <w:t>P1</w:t>
            </w:r>
            <w:r w:rsidR="001C369E">
              <w:t>5</w:t>
            </w:r>
            <w:r w:rsidRPr="00944895">
              <w:t xml:space="preserve"> - Отсутствие фактов нарушения сроков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14" w:lineRule="exact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236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2" w:lineRule="exact"/>
              <w:ind w:left="170" w:right="170"/>
            </w:pPr>
            <w:r w:rsidRPr="00944895">
              <w:t>P1</w:t>
            </w:r>
            <w:r w:rsidR="001C369E">
              <w:t>5</w:t>
            </w:r>
            <w:r w:rsidRPr="00944895">
              <w:t xml:space="preserve"> - Наличие фактов нарушения сроков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rPr>
                <w:w w:val="98"/>
              </w:rPr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57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Р1</w:t>
            </w:r>
            <w:r w:rsidR="001C369E">
              <w:rPr>
                <w:sz w:val="22"/>
                <w:szCs w:val="22"/>
              </w:rPr>
              <w:t>6</w:t>
            </w:r>
          </w:p>
        </w:tc>
        <w:tc>
          <w:tcPr>
            <w:tcW w:w="3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>Проведение инвентаризации ГАБС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44" w:lineRule="auto"/>
              <w:ind w:left="170" w:right="170" w:hanging="1"/>
            </w:pPr>
            <w:r w:rsidRPr="00944895">
              <w:t>Р1</w:t>
            </w:r>
            <w:r w:rsidR="001C369E">
              <w:t>6</w:t>
            </w:r>
            <w:r w:rsidRPr="00944895">
              <w:t xml:space="preserve"> – наличие / отсутствие в годовой бюджетной отчетности ГАБС заполненной таблицы ‹Сведения о проведении инвентаризации»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Показатель характеризует  необходимость регулярного проведения ГАБС инвентаризации активов и обязательств.</w:t>
            </w:r>
          </w:p>
          <w:p w:rsidR="004F0523" w:rsidRPr="00944895" w:rsidRDefault="004F0523" w:rsidP="004F0523">
            <w:pPr>
              <w:adjustRightInd w:val="0"/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Ориентиром для ГАБС является обязательное проведение инвентаризации с отражением результатов в бюджетной отчетности.  </w:t>
            </w:r>
          </w:p>
          <w:p w:rsidR="004F0523" w:rsidRPr="00944895" w:rsidRDefault="004F0523" w:rsidP="004F0523">
            <w:pPr>
              <w:adjustRightInd w:val="0"/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5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1" w:lineRule="exact"/>
              <w:ind w:left="170" w:right="170"/>
            </w:pPr>
            <w:r w:rsidRPr="00944895">
              <w:t>Р1</w:t>
            </w:r>
            <w:r w:rsidR="001C369E">
              <w:t>6</w:t>
            </w:r>
            <w:r w:rsidRPr="00944895">
              <w:t xml:space="preserve"> - Таблица «Сведения о проведении инвентаризации» заполнена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14" w:lineRule="exact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112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1C369E" w:rsidP="004F0523">
            <w:pPr>
              <w:pStyle w:val="TableParagraph"/>
              <w:spacing w:line="216" w:lineRule="exact"/>
              <w:ind w:left="170" w:right="170"/>
            </w:pPr>
            <w:r>
              <w:t>Р16</w:t>
            </w:r>
            <w:r w:rsidR="004F0523" w:rsidRPr="00944895">
              <w:t xml:space="preserve"> </w:t>
            </w:r>
            <w:r w:rsidR="004F0523" w:rsidRPr="00944895">
              <w:rPr>
                <w:color w:val="161616"/>
                <w:w w:val="90"/>
              </w:rPr>
              <w:t xml:space="preserve">— </w:t>
            </w:r>
            <w:r w:rsidR="004F0523" w:rsidRPr="00944895">
              <w:t xml:space="preserve">Таблица «Сведения о проведении инвентаризации» не заполнена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rPr>
                <w:w w:val="98"/>
              </w:rPr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394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144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040944">
            <w:pPr>
              <w:ind w:left="170" w:right="170"/>
              <w:jc w:val="center"/>
            </w:pPr>
            <w:r w:rsidRPr="00944895">
              <w:rPr>
                <w:b/>
              </w:rPr>
              <w:t>4. Качество организации и</w:t>
            </w:r>
            <w:r w:rsidRPr="00944895">
              <w:rPr>
                <w:b/>
                <w:spacing w:val="-43"/>
              </w:rPr>
              <w:t xml:space="preserve"> </w:t>
            </w:r>
            <w:r w:rsidRPr="00944895">
              <w:rPr>
                <w:b/>
              </w:rPr>
              <w:t xml:space="preserve">осуществления ГАБС внутреннего финансового </w:t>
            </w:r>
            <w:r w:rsidR="00B811D6">
              <w:rPr>
                <w:b/>
              </w:rPr>
              <w:t>контроля</w:t>
            </w:r>
          </w:p>
        </w:tc>
      </w:tr>
      <w:tr w:rsidR="004F0523" w:rsidRPr="00944895" w:rsidTr="00B811D6">
        <w:trPr>
          <w:trHeight w:hRule="exact" w:val="114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Р1</w:t>
            </w:r>
            <w:r w:rsidR="001C369E">
              <w:rPr>
                <w:sz w:val="22"/>
                <w:szCs w:val="22"/>
              </w:rPr>
              <w:t>7</w:t>
            </w:r>
          </w:p>
        </w:tc>
        <w:tc>
          <w:tcPr>
            <w:tcW w:w="3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32" w:lineRule="auto"/>
              <w:ind w:left="170" w:right="170" w:firstLine="2"/>
            </w:pPr>
            <w:r w:rsidRPr="00944895">
              <w:t xml:space="preserve">Организация ГАБС внутреннего финансового </w:t>
            </w:r>
            <w:r w:rsidR="00B811D6">
              <w:t>контроля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B811D6">
            <w:pPr>
              <w:pStyle w:val="TableParagraph"/>
              <w:ind w:left="170" w:right="170" w:firstLine="4"/>
            </w:pPr>
            <w:r w:rsidRPr="00944895">
              <w:t>Р1</w:t>
            </w:r>
            <w:r w:rsidR="001C369E">
              <w:t>7</w:t>
            </w:r>
            <w:r w:rsidRPr="00944895">
              <w:t xml:space="preserve"> </w:t>
            </w:r>
            <w:r w:rsidRPr="00944895">
              <w:rPr>
                <w:w w:val="65"/>
              </w:rPr>
              <w:t>— н</w:t>
            </w:r>
            <w:r w:rsidRPr="00944895">
              <w:t xml:space="preserve">аличие / отсутствие решения руководителя ГАБС об организации внутреннего финансового </w:t>
            </w:r>
            <w:r w:rsidR="00B811D6">
              <w:t>контроля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 xml:space="preserve">Показатель характеризует выполнение установленных требований к организации внутреннего финансового </w:t>
            </w:r>
            <w:r w:rsidR="00B811D6">
              <w:rPr>
                <w:sz w:val="22"/>
                <w:szCs w:val="22"/>
              </w:rPr>
              <w:t>контроля</w:t>
            </w:r>
            <w:r w:rsidRPr="00944895">
              <w:rPr>
                <w:sz w:val="22"/>
                <w:szCs w:val="22"/>
              </w:rPr>
              <w:t>.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lastRenderedPageBreak/>
              <w:t xml:space="preserve">Ориентиром для ГАБС является наличие решения руководителя ГАБС об организации </w:t>
            </w:r>
            <w:r w:rsidRPr="00944895">
              <w:rPr>
                <w:sz w:val="22"/>
                <w:szCs w:val="22"/>
              </w:rPr>
              <w:t xml:space="preserve">внутреннего финансового </w:t>
            </w:r>
            <w:r w:rsidR="00B811D6">
              <w:rPr>
                <w:sz w:val="22"/>
                <w:szCs w:val="22"/>
              </w:rPr>
              <w:t>контроля</w:t>
            </w:r>
            <w:r w:rsidRPr="00944895">
              <w:rPr>
                <w:sz w:val="22"/>
                <w:szCs w:val="22"/>
              </w:rPr>
              <w:t>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45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B811D6">
            <w:pPr>
              <w:pStyle w:val="TableParagraph"/>
              <w:spacing w:line="207" w:lineRule="exact"/>
              <w:ind w:left="170" w:right="170"/>
            </w:pPr>
            <w:r w:rsidRPr="00944895">
              <w:t>Р1</w:t>
            </w:r>
            <w:r w:rsidR="001C369E">
              <w:t>7</w:t>
            </w:r>
            <w:r w:rsidRPr="00944895">
              <w:t xml:space="preserve"> </w:t>
            </w:r>
            <w:r w:rsidRPr="00944895">
              <w:rPr>
                <w:w w:val="90"/>
              </w:rPr>
              <w:t>— н</w:t>
            </w:r>
            <w:r w:rsidRPr="00944895">
              <w:t>аличие решения об организации внутреннего финансового</w:t>
            </w:r>
            <w:r w:rsidR="00B811D6">
              <w:t xml:space="preserve"> контроля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14" w:lineRule="exact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836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B811D6">
            <w:pPr>
              <w:pStyle w:val="TableParagraph"/>
              <w:spacing w:line="202" w:lineRule="exact"/>
              <w:ind w:left="170" w:right="170"/>
            </w:pPr>
            <w:r w:rsidRPr="00944895">
              <w:t>Р1</w:t>
            </w:r>
            <w:r w:rsidR="001C369E">
              <w:t>7</w:t>
            </w:r>
            <w:r w:rsidRPr="00944895">
              <w:t xml:space="preserve"> </w:t>
            </w:r>
            <w:r w:rsidRPr="00944895">
              <w:rPr>
                <w:w w:val="90"/>
              </w:rPr>
              <w:t>— о</w:t>
            </w:r>
            <w:r w:rsidRPr="00944895">
              <w:t xml:space="preserve">тсутствие решения об организации внутреннего финансового </w:t>
            </w:r>
            <w:r w:rsidR="00B811D6">
              <w:t>контроля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rPr>
                <w:w w:val="98"/>
              </w:rPr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407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144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040944">
            <w:pPr>
              <w:pStyle w:val="TableParagraph"/>
              <w:spacing w:before="120" w:after="120" w:line="216" w:lineRule="exact"/>
              <w:ind w:left="170" w:right="170"/>
              <w:jc w:val="center"/>
              <w:rPr>
                <w:b/>
                <w:sz w:val="24"/>
                <w:szCs w:val="24"/>
              </w:rPr>
            </w:pPr>
            <w:r w:rsidRPr="00944895">
              <w:rPr>
                <w:b/>
                <w:sz w:val="24"/>
                <w:szCs w:val="24"/>
              </w:rPr>
              <w:t>5. Качество управления ГАБС активами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195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</w:t>
            </w:r>
            <w:r w:rsidR="001C369E">
              <w:rPr>
                <w:sz w:val="22"/>
                <w:szCs w:val="22"/>
              </w:rPr>
              <w:t>18</w:t>
            </w:r>
          </w:p>
        </w:tc>
        <w:tc>
          <w:tcPr>
            <w:tcW w:w="3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Наличие недостач и хищений денежных средств и материальных ценностей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32" w:lineRule="auto"/>
              <w:ind w:left="83" w:firstLine="3"/>
            </w:pPr>
            <w:r w:rsidRPr="00944895">
              <w:t>Р</w:t>
            </w:r>
            <w:r w:rsidR="001C369E">
              <w:t>18</w:t>
            </w:r>
            <w:r w:rsidRPr="00944895">
              <w:t xml:space="preserve">  </w:t>
            </w:r>
            <w:r w:rsidRPr="00944895">
              <w:rPr>
                <w:w w:val="65"/>
              </w:rPr>
              <w:t>—</w:t>
            </w:r>
            <w:r w:rsidRPr="00944895">
              <w:t xml:space="preserve"> наличие / отсутствие случаев недостач и хищений денежных средств и материальных ценностей, выявленных в ходе проведения контрольных мероприятий органами государственного (муниципального) финансового контроля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Показатель характеризует качество управления ГАБС активами.</w:t>
            </w:r>
          </w:p>
          <w:p w:rsidR="004F0523" w:rsidRPr="00944895" w:rsidRDefault="004F0523" w:rsidP="004F0523">
            <w:pPr>
              <w:pStyle w:val="a7"/>
              <w:ind w:left="170" w:right="170"/>
              <w:rPr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  <w:lang w:eastAsia="ru-RU"/>
              </w:rPr>
              <w:t xml:space="preserve">Ориентиром для ГАБС является отсутствие </w:t>
            </w:r>
            <w:r w:rsidRPr="00944895">
              <w:rPr>
                <w:sz w:val="22"/>
                <w:szCs w:val="22"/>
              </w:rPr>
              <w:t>случаев недостач и хищений денежных средств и материальных ценностей, выявленных в ходе проведения контрольных мероприятий органами государственного (муниципального) финансового контроля.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pStyle w:val="a7"/>
              <w:ind w:left="170" w:right="170"/>
              <w:rPr>
                <w:sz w:val="22"/>
                <w:szCs w:val="22"/>
              </w:rPr>
            </w:pPr>
          </w:p>
          <w:p w:rsidR="004F0523" w:rsidRPr="00944895" w:rsidRDefault="004F0523" w:rsidP="004F0523">
            <w:pPr>
              <w:pStyle w:val="a7"/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40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B811D6" w:rsidRDefault="004F0523" w:rsidP="001C369E">
            <w:pPr>
              <w:pStyle w:val="TableParagraph"/>
              <w:spacing w:line="216" w:lineRule="exact"/>
              <w:ind w:left="86"/>
            </w:pPr>
            <w:r w:rsidRPr="00B811D6">
              <w:t>Р</w:t>
            </w:r>
            <w:r w:rsidR="001C369E" w:rsidRPr="00B811D6">
              <w:t>18</w:t>
            </w:r>
            <w:r w:rsidRPr="00B811D6">
              <w:t xml:space="preserve"> </w:t>
            </w:r>
            <w:r w:rsidRPr="00B811D6">
              <w:rPr>
                <w:w w:val="90"/>
              </w:rPr>
              <w:t xml:space="preserve">— </w:t>
            </w:r>
            <w:r w:rsidR="00FF241F" w:rsidRPr="00B811D6">
              <w:rPr>
                <w:w w:val="90"/>
              </w:rPr>
              <w:t>отсутствие случаев</w:t>
            </w:r>
            <w:r w:rsidRPr="00B811D6">
              <w:t xml:space="preserve"> недостач и хищений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14" w:lineRule="exact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526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B811D6" w:rsidRDefault="004F0523" w:rsidP="001C369E">
            <w:pPr>
              <w:pStyle w:val="TableParagraph"/>
              <w:spacing w:line="216" w:lineRule="exact"/>
              <w:ind w:left="86"/>
            </w:pPr>
            <w:r w:rsidRPr="00B811D6">
              <w:t>Р</w:t>
            </w:r>
            <w:r w:rsidR="001C369E" w:rsidRPr="00B811D6">
              <w:t>18</w:t>
            </w:r>
            <w:r w:rsidRPr="00B811D6">
              <w:t xml:space="preserve"> </w:t>
            </w:r>
            <w:r w:rsidRPr="00B811D6">
              <w:rPr>
                <w:w w:val="90"/>
              </w:rPr>
              <w:t>—н</w:t>
            </w:r>
            <w:r w:rsidRPr="00B811D6">
              <w:t xml:space="preserve">аличие </w:t>
            </w:r>
            <w:r w:rsidR="00FF241F" w:rsidRPr="00B811D6">
              <w:rPr>
                <w:w w:val="90"/>
              </w:rPr>
              <w:t>случаев</w:t>
            </w:r>
            <w:r w:rsidR="00FF241F" w:rsidRPr="00B811D6">
              <w:t xml:space="preserve"> </w:t>
            </w:r>
            <w:r w:rsidRPr="00B811D6">
              <w:t>недостач и хищений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</w:rPr>
            </w:pPr>
            <w:r w:rsidRPr="00944895">
              <w:rPr>
                <w:w w:val="98"/>
              </w:rPr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407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144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040944">
            <w:pPr>
              <w:spacing w:before="120" w:after="120"/>
              <w:ind w:left="170" w:right="170"/>
              <w:jc w:val="center"/>
            </w:pPr>
            <w:r w:rsidRPr="00944895">
              <w:rPr>
                <w:b/>
              </w:rPr>
              <w:t>6. Качество исполнения ГАБС бюджетных процедур во взаимосвязи с выявленными бюджетными нарушениями</w:t>
            </w:r>
          </w:p>
        </w:tc>
      </w:tr>
      <w:tr w:rsidR="004F0523" w:rsidRPr="00944895" w:rsidTr="00B811D6">
        <w:trPr>
          <w:trHeight w:hRule="exact" w:val="156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</w:t>
            </w:r>
            <w:r w:rsidR="001C369E">
              <w:rPr>
                <w:sz w:val="22"/>
                <w:szCs w:val="22"/>
              </w:rPr>
              <w:t>19</w:t>
            </w:r>
          </w:p>
        </w:tc>
        <w:tc>
          <w:tcPr>
            <w:tcW w:w="3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Исполнение представлений органов государственного (муниципального) финансового контроля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</w:t>
            </w:r>
            <w:r w:rsidR="001C369E">
              <w:rPr>
                <w:sz w:val="22"/>
                <w:szCs w:val="22"/>
              </w:rPr>
              <w:t>19</w:t>
            </w:r>
            <w:r w:rsidRPr="00944895">
              <w:rPr>
                <w:sz w:val="22"/>
                <w:szCs w:val="22"/>
              </w:rPr>
              <w:t xml:space="preserve"> - наличие / отсутствие случаев неисполненных представлений органов государственного (муниципального) финансового контроля</w:t>
            </w:r>
          </w:p>
          <w:p w:rsidR="004F0523" w:rsidRPr="00944895" w:rsidRDefault="004F0523" w:rsidP="004F0523">
            <w:pPr>
              <w:pStyle w:val="TableParagraph"/>
              <w:spacing w:line="232" w:lineRule="auto"/>
              <w:ind w:left="170" w:right="170" w:firstLine="3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Показатель характеризует качество управления ГАБС бюджетных процедур во взаимосвязи с выявленными бюджетными нарушениями.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Ориентиром для ГАБС является отсутствие </w:t>
            </w:r>
            <w:r w:rsidRPr="00944895">
              <w:rPr>
                <w:sz w:val="22"/>
                <w:szCs w:val="22"/>
              </w:rPr>
              <w:t>неисполненных представлений.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43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1C369E" w:rsidP="001C369E">
            <w:pPr>
              <w:pStyle w:val="TableParagraph"/>
              <w:spacing w:line="216" w:lineRule="exact"/>
              <w:ind w:left="170" w:right="170"/>
            </w:pPr>
            <w:r>
              <w:t>Р19</w:t>
            </w:r>
            <w:r w:rsidR="004F0523" w:rsidRPr="00944895">
              <w:t xml:space="preserve"> </w:t>
            </w:r>
            <w:r w:rsidR="004F0523" w:rsidRPr="00944895">
              <w:rPr>
                <w:w w:val="90"/>
              </w:rPr>
              <w:t>—о</w:t>
            </w:r>
            <w:r w:rsidR="004F0523" w:rsidRPr="00944895">
              <w:t xml:space="preserve">тсутствие неисполненных представлений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14" w:lineRule="exact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29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16" w:lineRule="exact"/>
              <w:ind w:left="170" w:right="170"/>
            </w:pPr>
            <w:r w:rsidRPr="00944895">
              <w:t>Р</w:t>
            </w:r>
            <w:r w:rsidR="001C369E">
              <w:t>19</w:t>
            </w:r>
            <w:r w:rsidRPr="00944895">
              <w:t xml:space="preserve"> </w:t>
            </w:r>
            <w:r w:rsidRPr="00944895">
              <w:rPr>
                <w:w w:val="90"/>
              </w:rPr>
              <w:t>— н</w:t>
            </w:r>
            <w:r w:rsidRPr="00944895">
              <w:t>аличие неисполненных представлений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</w:rPr>
            </w:pPr>
            <w:r w:rsidRPr="00944895">
              <w:rPr>
                <w:w w:val="98"/>
              </w:rPr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143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Р2</w:t>
            </w:r>
            <w:r w:rsidR="001C369E">
              <w:rPr>
                <w:sz w:val="22"/>
                <w:szCs w:val="22"/>
              </w:rPr>
              <w:t>0</w:t>
            </w:r>
          </w:p>
        </w:tc>
        <w:tc>
          <w:tcPr>
            <w:tcW w:w="3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Исполнение предписаний органов государственного (муниципального) финансового контроля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Р2</w:t>
            </w:r>
            <w:r w:rsidR="001C369E">
              <w:rPr>
                <w:sz w:val="22"/>
                <w:szCs w:val="22"/>
              </w:rPr>
              <w:t>0</w:t>
            </w:r>
            <w:r w:rsidRPr="00944895">
              <w:rPr>
                <w:sz w:val="22"/>
                <w:szCs w:val="22"/>
              </w:rPr>
              <w:t xml:space="preserve"> - наличие / отсутствие случаев неисполненных предписаний органов государственного (муниципального) финансового контроля</w:t>
            </w:r>
          </w:p>
          <w:p w:rsidR="004F0523" w:rsidRPr="00944895" w:rsidRDefault="004F0523" w:rsidP="004F0523">
            <w:pPr>
              <w:pStyle w:val="TableParagraph"/>
              <w:spacing w:line="232" w:lineRule="auto"/>
              <w:ind w:left="170" w:right="170" w:firstLine="3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Показатель характеризует качество управления ГАБС бюджетных процедур во взаимосвязи с выявленными бюджетными нарушениями.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Ориентиром для ГАБС является отсутствие </w:t>
            </w:r>
            <w:r w:rsidRPr="00944895">
              <w:rPr>
                <w:sz w:val="22"/>
                <w:szCs w:val="22"/>
              </w:rPr>
              <w:t>неисполненных предписаний.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40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16" w:lineRule="exact"/>
              <w:ind w:left="170" w:right="170"/>
            </w:pPr>
            <w:r w:rsidRPr="00944895">
              <w:t>Р2</w:t>
            </w:r>
            <w:r w:rsidR="001C369E">
              <w:t>0</w:t>
            </w:r>
            <w:r w:rsidRPr="00944895">
              <w:t xml:space="preserve"> </w:t>
            </w:r>
            <w:r w:rsidRPr="00944895">
              <w:rPr>
                <w:w w:val="90"/>
              </w:rPr>
              <w:t>—о</w:t>
            </w:r>
            <w:r w:rsidRPr="00944895">
              <w:t xml:space="preserve">тсутствие неисполненных предписаний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14" w:lineRule="exact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5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16" w:lineRule="exact"/>
              <w:ind w:left="170" w:right="170"/>
            </w:pPr>
            <w:r w:rsidRPr="00944895">
              <w:t>Р2</w:t>
            </w:r>
            <w:r w:rsidR="001C369E">
              <w:t>0</w:t>
            </w:r>
            <w:r w:rsidRPr="00944895">
              <w:t xml:space="preserve"> </w:t>
            </w:r>
            <w:r w:rsidRPr="00944895">
              <w:rPr>
                <w:w w:val="90"/>
              </w:rPr>
              <w:t>— н</w:t>
            </w:r>
            <w:r w:rsidRPr="00944895">
              <w:t>аличие неисполненных предписаний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</w:rPr>
            </w:pPr>
            <w:r w:rsidRPr="00944895">
              <w:rPr>
                <w:w w:val="98"/>
              </w:rPr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</w:tbl>
    <w:p w:rsidR="004F0523" w:rsidRPr="00944895" w:rsidRDefault="004F0523" w:rsidP="004F0523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2"/>
          <w:szCs w:val="22"/>
        </w:rPr>
      </w:pPr>
    </w:p>
    <w:p w:rsidR="00B811D6" w:rsidRDefault="00B811D6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  <w:r>
        <w:rPr>
          <w:sz w:val="23"/>
        </w:rPr>
        <w:lastRenderedPageBreak/>
        <w:t xml:space="preserve">Приложение 2 </w:t>
      </w:r>
    </w:p>
    <w:p w:rsidR="004F0523" w:rsidRDefault="004F0523" w:rsidP="004F0523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 xml:space="preserve">к Порядку </w:t>
      </w:r>
      <w:r w:rsidRPr="00EC07AD">
        <w:rPr>
          <w:w w:val="105"/>
          <w:sz w:val="23"/>
        </w:rPr>
        <w:t>проведения</w:t>
      </w:r>
      <w:r>
        <w:rPr>
          <w:w w:val="105"/>
          <w:sz w:val="23"/>
        </w:rPr>
        <w:t xml:space="preserve"> </w:t>
      </w:r>
      <w:r w:rsidR="00E05589">
        <w:rPr>
          <w:w w:val="105"/>
          <w:sz w:val="23"/>
        </w:rPr>
        <w:t>финансовым управлением</w:t>
      </w:r>
    </w:p>
    <w:p w:rsidR="004F0523" w:rsidRPr="00EC07AD" w:rsidRDefault="004F0523" w:rsidP="004F0523">
      <w:pPr>
        <w:ind w:left="10490" w:hanging="3827"/>
        <w:jc w:val="right"/>
        <w:rPr>
          <w:w w:val="105"/>
          <w:sz w:val="23"/>
        </w:rPr>
      </w:pPr>
      <w:r w:rsidRPr="00EC07AD">
        <w:rPr>
          <w:w w:val="105"/>
          <w:sz w:val="23"/>
        </w:rPr>
        <w:t xml:space="preserve"> </w:t>
      </w:r>
      <w:r>
        <w:rPr>
          <w:w w:val="105"/>
          <w:sz w:val="23"/>
        </w:rPr>
        <w:t xml:space="preserve">                                                           </w:t>
      </w:r>
      <w:r w:rsidRPr="000A14E7">
        <w:rPr>
          <w:w w:val="105"/>
          <w:sz w:val="23"/>
        </w:rPr>
        <w:t xml:space="preserve">администрации </w:t>
      </w:r>
      <w:r w:rsidR="003410A3" w:rsidRPr="000A14E7">
        <w:rPr>
          <w:w w:val="105"/>
          <w:sz w:val="23"/>
        </w:rPr>
        <w:t>Мезенск</w:t>
      </w:r>
      <w:r w:rsidR="0004063E" w:rsidRPr="000A14E7">
        <w:rPr>
          <w:w w:val="105"/>
          <w:sz w:val="23"/>
        </w:rPr>
        <w:t>ого</w:t>
      </w:r>
      <w:r w:rsidR="003410A3" w:rsidRPr="000A14E7">
        <w:rPr>
          <w:w w:val="105"/>
          <w:sz w:val="23"/>
        </w:rPr>
        <w:t xml:space="preserve"> муниципальн</w:t>
      </w:r>
      <w:r w:rsidR="0004063E" w:rsidRPr="000A14E7">
        <w:rPr>
          <w:w w:val="105"/>
          <w:sz w:val="23"/>
        </w:rPr>
        <w:t>ого округа</w:t>
      </w:r>
      <w:r w:rsidRPr="000A14E7">
        <w:rPr>
          <w:w w:val="105"/>
          <w:sz w:val="23"/>
        </w:rPr>
        <w:t xml:space="preserve"> мониторинга качества финансового менеджмента в отношении главных администраторов</w:t>
      </w:r>
      <w:r w:rsidRPr="00EC07AD">
        <w:rPr>
          <w:w w:val="105"/>
          <w:sz w:val="23"/>
        </w:rPr>
        <w:t xml:space="preserve"> средств бюджета </w:t>
      </w:r>
      <w:r w:rsidR="003410A3">
        <w:rPr>
          <w:w w:val="105"/>
          <w:sz w:val="23"/>
        </w:rPr>
        <w:t>Мезенск</w:t>
      </w:r>
      <w:r w:rsidR="00040944">
        <w:rPr>
          <w:w w:val="105"/>
          <w:sz w:val="23"/>
        </w:rPr>
        <w:t>ого</w:t>
      </w:r>
      <w:r w:rsidR="003410A3">
        <w:rPr>
          <w:w w:val="105"/>
          <w:sz w:val="23"/>
        </w:rPr>
        <w:t xml:space="preserve"> муниципальн</w:t>
      </w:r>
      <w:r w:rsidR="00040944">
        <w:rPr>
          <w:w w:val="105"/>
          <w:sz w:val="23"/>
        </w:rPr>
        <w:t>ого</w:t>
      </w:r>
      <w:r w:rsidR="003410A3">
        <w:rPr>
          <w:w w:val="105"/>
          <w:sz w:val="23"/>
        </w:rPr>
        <w:t xml:space="preserve"> </w:t>
      </w:r>
      <w:r w:rsidR="00040944">
        <w:rPr>
          <w:w w:val="105"/>
          <w:sz w:val="23"/>
        </w:rPr>
        <w:t>округа</w:t>
      </w:r>
    </w:p>
    <w:p w:rsidR="004F0523" w:rsidRDefault="004F0523" w:rsidP="004F0523">
      <w:pPr>
        <w:tabs>
          <w:tab w:val="left" w:pos="14088"/>
        </w:tabs>
        <w:spacing w:before="63" w:line="242" w:lineRule="auto"/>
        <w:ind w:left="10742" w:right="578" w:firstLine="2823"/>
        <w:jc w:val="both"/>
      </w:pPr>
    </w:p>
    <w:p w:rsidR="004F0523" w:rsidRPr="00D30F8E" w:rsidRDefault="004F0523" w:rsidP="004F0523">
      <w:pPr>
        <w:ind w:right="61"/>
        <w:jc w:val="center"/>
        <w:rPr>
          <w:b/>
        </w:rPr>
      </w:pPr>
      <w:r w:rsidRPr="00D30F8E">
        <w:rPr>
          <w:b/>
          <w:w w:val="110"/>
        </w:rPr>
        <w:t xml:space="preserve">Перечень исходных данных для проведения оценки качества </w:t>
      </w:r>
    </w:p>
    <w:p w:rsidR="004F0523" w:rsidRPr="00D30F8E" w:rsidRDefault="004F0523" w:rsidP="004F0523">
      <w:pPr>
        <w:spacing w:line="247" w:lineRule="auto"/>
        <w:ind w:right="-55"/>
        <w:jc w:val="center"/>
        <w:rPr>
          <w:b/>
        </w:rPr>
      </w:pPr>
      <w:r w:rsidRPr="00D30F8E">
        <w:rPr>
          <w:b/>
          <w:w w:val="105"/>
        </w:rPr>
        <w:t xml:space="preserve">финансового менеджмента ГАБС </w:t>
      </w:r>
      <w:r w:rsidR="003410A3">
        <w:rPr>
          <w:b/>
          <w:w w:val="105"/>
        </w:rPr>
        <w:t>Мезенск</w:t>
      </w:r>
      <w:r w:rsidR="00040944">
        <w:rPr>
          <w:b/>
          <w:w w:val="105"/>
        </w:rPr>
        <w:t>ого</w:t>
      </w:r>
      <w:r w:rsidR="003410A3">
        <w:rPr>
          <w:b/>
          <w:w w:val="105"/>
        </w:rPr>
        <w:t xml:space="preserve"> муниципальн</w:t>
      </w:r>
      <w:r w:rsidR="00040944">
        <w:rPr>
          <w:b/>
          <w:w w:val="105"/>
        </w:rPr>
        <w:t>ого округа</w:t>
      </w:r>
    </w:p>
    <w:p w:rsidR="004F0523" w:rsidRDefault="000B547D" w:rsidP="004F0523">
      <w:pPr>
        <w:pStyle w:val="a7"/>
        <w:spacing w:before="1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189865</wp:posOffset>
                </wp:positionV>
                <wp:extent cx="3201035" cy="1270"/>
                <wp:effectExtent l="5715" t="10160" r="12700" b="762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5919 5919"/>
                            <a:gd name="T1" fmla="*/ T0 w 5041"/>
                            <a:gd name="T2" fmla="+- 0 10959 5919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8BA02" id="Freeform 2" o:spid="_x0000_s1026" style="position:absolute;margin-left:295.95pt;margin-top:14.95pt;width:25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" path="m,l5040,e" filled="f" strokecolor="#0c0c0c" strokeweight=".25403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4F0523" w:rsidRDefault="004F0523" w:rsidP="004F0523">
      <w:pPr>
        <w:ind w:right="63"/>
        <w:jc w:val="center"/>
        <w:rPr>
          <w:sz w:val="20"/>
        </w:rPr>
      </w:pPr>
      <w:r>
        <w:rPr>
          <w:sz w:val="20"/>
        </w:rPr>
        <w:t>(наименование ГАБС)</w:t>
      </w:r>
    </w:p>
    <w:p w:rsidR="004F0523" w:rsidRDefault="004F0523" w:rsidP="004F0523">
      <w:pPr>
        <w:pStyle w:val="a7"/>
        <w:spacing w:before="6"/>
        <w:rPr>
          <w:sz w:val="12"/>
        </w:rPr>
      </w:pPr>
    </w:p>
    <w:p w:rsidR="004F0523" w:rsidRDefault="004F0523" w:rsidP="004F0523">
      <w:pPr>
        <w:tabs>
          <w:tab w:val="left" w:pos="2068"/>
        </w:tabs>
        <w:spacing w:before="91"/>
        <w:ind w:right="39"/>
        <w:jc w:val="center"/>
        <w:rPr>
          <w:sz w:val="14"/>
        </w:rPr>
      </w:pPr>
      <w:r>
        <w:rPr>
          <w:sz w:val="20"/>
        </w:rPr>
        <w:t>за</w:t>
      </w:r>
      <w:r>
        <w:rPr>
          <w:sz w:val="20"/>
          <w:u w:val="single" w:color="1F1F1F"/>
        </w:rPr>
        <w:t xml:space="preserve"> </w:t>
      </w:r>
      <w:r>
        <w:rPr>
          <w:sz w:val="20"/>
          <w:u w:val="single" w:color="1F1F1F"/>
        </w:rPr>
        <w:tab/>
      </w:r>
      <w:r>
        <w:rPr>
          <w:sz w:val="14"/>
        </w:rPr>
        <w:t>ГОД</w:t>
      </w:r>
    </w:p>
    <w:p w:rsidR="004F0523" w:rsidRDefault="004F0523" w:rsidP="004F0523">
      <w:pPr>
        <w:tabs>
          <w:tab w:val="left" w:pos="2068"/>
        </w:tabs>
        <w:spacing w:before="91"/>
        <w:ind w:right="39"/>
        <w:jc w:val="center"/>
        <w:rPr>
          <w:sz w:val="14"/>
        </w:rPr>
      </w:pPr>
    </w:p>
    <w:tbl>
      <w:tblPr>
        <w:tblW w:w="15309" w:type="dxa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8649"/>
        <w:gridCol w:w="3828"/>
        <w:gridCol w:w="1134"/>
        <w:gridCol w:w="850"/>
      </w:tblGrid>
      <w:tr w:rsidR="004F0523" w:rsidTr="004F0523">
        <w:trPr>
          <w:trHeight w:val="953"/>
        </w:trPr>
        <w:tc>
          <w:tcPr>
            <w:tcW w:w="848" w:type="dxa"/>
          </w:tcPr>
          <w:p w:rsidR="004F0523" w:rsidRPr="00923A2D" w:rsidRDefault="004F0523" w:rsidP="004F0523">
            <w:pPr>
              <w:pStyle w:val="TableParagraph"/>
              <w:jc w:val="center"/>
            </w:pPr>
            <w:r w:rsidRPr="00923A2D">
              <w:t>Номер</w:t>
            </w:r>
          </w:p>
          <w:p w:rsidR="004F0523" w:rsidRPr="00923A2D" w:rsidRDefault="004F0523" w:rsidP="004F0523">
            <w:pPr>
              <w:pStyle w:val="TableParagraph"/>
              <w:jc w:val="center"/>
            </w:pPr>
            <w:r w:rsidRPr="00923A2D">
              <w:t>показа</w:t>
            </w:r>
          </w:p>
          <w:p w:rsidR="004F0523" w:rsidRPr="00923A2D" w:rsidRDefault="004F0523" w:rsidP="004F0523">
            <w:pPr>
              <w:pStyle w:val="TableParagraph"/>
              <w:jc w:val="center"/>
            </w:pPr>
            <w:r w:rsidRPr="00923A2D">
              <w:t>теля</w:t>
            </w:r>
          </w:p>
        </w:tc>
        <w:tc>
          <w:tcPr>
            <w:tcW w:w="8649" w:type="dxa"/>
          </w:tcPr>
          <w:p w:rsidR="004F0523" w:rsidRPr="00923A2D" w:rsidRDefault="004F0523" w:rsidP="004F0523">
            <w:pPr>
              <w:pStyle w:val="TableParagraph"/>
              <w:jc w:val="center"/>
            </w:pPr>
          </w:p>
          <w:p w:rsidR="004F0523" w:rsidRPr="00923A2D" w:rsidRDefault="004F0523" w:rsidP="004F0523">
            <w:pPr>
              <w:pStyle w:val="TableParagraph"/>
              <w:tabs>
                <w:tab w:val="left" w:pos="-706"/>
              </w:tabs>
              <w:spacing w:before="157"/>
              <w:ind w:left="570" w:right="704"/>
              <w:jc w:val="center"/>
            </w:pPr>
            <w:r>
              <w:t xml:space="preserve">     Наименование</w:t>
            </w:r>
            <w:r w:rsidRPr="00923A2D">
              <w:t xml:space="preserve"> показателя</w:t>
            </w:r>
          </w:p>
        </w:tc>
        <w:tc>
          <w:tcPr>
            <w:tcW w:w="3828" w:type="dxa"/>
          </w:tcPr>
          <w:p w:rsidR="004F0523" w:rsidRPr="00923A2D" w:rsidRDefault="004F0523" w:rsidP="004F0523">
            <w:pPr>
              <w:pStyle w:val="TableParagraph"/>
              <w:spacing w:before="67" w:line="230" w:lineRule="auto"/>
              <w:ind w:left="74" w:right="23"/>
              <w:jc w:val="center"/>
            </w:pPr>
            <w:r>
              <w:t>Источник сведений для заполнения исходных данных</w:t>
            </w:r>
          </w:p>
        </w:tc>
        <w:tc>
          <w:tcPr>
            <w:tcW w:w="1134" w:type="dxa"/>
          </w:tcPr>
          <w:p w:rsidR="004F0523" w:rsidRPr="00923A2D" w:rsidRDefault="004F0523" w:rsidP="004F0523">
            <w:pPr>
              <w:pStyle w:val="TableParagraph"/>
              <w:spacing w:before="187" w:line="230" w:lineRule="auto"/>
              <w:ind w:left="57" w:right="21" w:firstLine="3"/>
              <w:jc w:val="center"/>
            </w:pPr>
            <w:r>
              <w:t>Значение исходных данных</w:t>
            </w:r>
          </w:p>
        </w:tc>
        <w:tc>
          <w:tcPr>
            <w:tcW w:w="850" w:type="dxa"/>
          </w:tcPr>
          <w:p w:rsidR="004F0523" w:rsidRPr="00923A2D" w:rsidRDefault="004F0523" w:rsidP="004F0523">
            <w:pPr>
              <w:pStyle w:val="TableParagraph"/>
              <w:jc w:val="center"/>
            </w:pPr>
          </w:p>
          <w:p w:rsidR="004F0523" w:rsidRPr="00923A2D" w:rsidRDefault="004F0523" w:rsidP="004F0523">
            <w:pPr>
              <w:pStyle w:val="TableParagraph"/>
              <w:spacing w:before="166"/>
              <w:ind w:left="3"/>
              <w:jc w:val="center"/>
            </w:pPr>
            <w:r w:rsidRPr="00923A2D">
              <w:t>Примечание</w:t>
            </w:r>
          </w:p>
        </w:tc>
      </w:tr>
      <w:tr w:rsidR="004F0523" w:rsidTr="004F0523">
        <w:trPr>
          <w:trHeight w:val="304"/>
        </w:trPr>
        <w:tc>
          <w:tcPr>
            <w:tcW w:w="848" w:type="dxa"/>
            <w:vAlign w:val="center"/>
          </w:tcPr>
          <w:p w:rsidR="004F0523" w:rsidRPr="00923A2D" w:rsidRDefault="004F0523" w:rsidP="004F0523">
            <w:pPr>
              <w:pStyle w:val="TableParagraph"/>
              <w:spacing w:before="1"/>
              <w:jc w:val="center"/>
            </w:pPr>
            <w:r>
              <w:t>1</w:t>
            </w:r>
          </w:p>
        </w:tc>
        <w:tc>
          <w:tcPr>
            <w:tcW w:w="8649" w:type="dxa"/>
            <w:vAlign w:val="center"/>
          </w:tcPr>
          <w:p w:rsidR="004F0523" w:rsidRPr="00923A2D" w:rsidRDefault="004F0523" w:rsidP="004F0523">
            <w:pPr>
              <w:pStyle w:val="TableParagraph"/>
              <w:spacing w:line="207" w:lineRule="exact"/>
              <w:ind w:left="36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3828" w:type="dxa"/>
            <w:vAlign w:val="center"/>
          </w:tcPr>
          <w:p w:rsidR="004F0523" w:rsidRPr="00923A2D" w:rsidRDefault="004F0523" w:rsidP="004F0523">
            <w:pPr>
              <w:pStyle w:val="TableParagraph"/>
              <w:spacing w:line="207" w:lineRule="exact"/>
              <w:ind w:left="55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4F0523" w:rsidRPr="00923A2D" w:rsidRDefault="004F0523" w:rsidP="004F0523">
            <w:pPr>
              <w:pStyle w:val="TableParagraph"/>
              <w:spacing w:line="207" w:lineRule="exact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4F0523" w:rsidRPr="00923A2D" w:rsidRDefault="004F0523" w:rsidP="004F0523">
            <w:pPr>
              <w:pStyle w:val="TableParagraph"/>
              <w:spacing w:line="207" w:lineRule="exact"/>
              <w:ind w:left="23"/>
              <w:jc w:val="center"/>
            </w:pPr>
            <w:r>
              <w:rPr>
                <w:w w:val="95"/>
              </w:rPr>
              <w:t>6</w:t>
            </w:r>
          </w:p>
        </w:tc>
      </w:tr>
      <w:tr w:rsidR="004F0523" w:rsidTr="004F0523">
        <w:trPr>
          <w:trHeight w:val="434"/>
        </w:trPr>
        <w:tc>
          <w:tcPr>
            <w:tcW w:w="848" w:type="dxa"/>
            <w:vAlign w:val="center"/>
          </w:tcPr>
          <w:p w:rsidR="004F0523" w:rsidRDefault="004F0523" w:rsidP="004F0523">
            <w:pPr>
              <w:pStyle w:val="TableParagraph"/>
              <w:spacing w:before="1"/>
              <w:jc w:val="center"/>
            </w:pPr>
          </w:p>
        </w:tc>
        <w:tc>
          <w:tcPr>
            <w:tcW w:w="14461" w:type="dxa"/>
            <w:gridSpan w:val="4"/>
            <w:vAlign w:val="center"/>
          </w:tcPr>
          <w:p w:rsidR="004F0523" w:rsidRDefault="004F0523" w:rsidP="00040944">
            <w:pPr>
              <w:pStyle w:val="TableParagraph"/>
              <w:spacing w:before="120" w:after="120" w:line="207" w:lineRule="exact"/>
              <w:ind w:left="170" w:right="170"/>
              <w:jc w:val="center"/>
              <w:rPr>
                <w:w w:val="95"/>
              </w:rPr>
            </w:pPr>
            <w:r w:rsidRPr="002954B8">
              <w:rPr>
                <w:b/>
              </w:rPr>
              <w:t xml:space="preserve">1. Качество управления ГАБС расходами бюджета </w:t>
            </w:r>
            <w:r w:rsidR="00040944">
              <w:rPr>
                <w:b/>
                <w:w w:val="105"/>
              </w:rPr>
              <w:t>Мезенского муниципального округа</w:t>
            </w:r>
          </w:p>
        </w:tc>
      </w:tr>
      <w:tr w:rsidR="004F0523" w:rsidTr="004F0523">
        <w:trPr>
          <w:trHeight w:val="1505"/>
        </w:trPr>
        <w:tc>
          <w:tcPr>
            <w:tcW w:w="848" w:type="dxa"/>
          </w:tcPr>
          <w:p w:rsidR="004F0523" w:rsidRPr="00923A2D" w:rsidRDefault="004F0523" w:rsidP="004F0523">
            <w:pPr>
              <w:pStyle w:val="TableParagraph"/>
              <w:spacing w:before="8"/>
              <w:jc w:val="center"/>
            </w:pPr>
            <w:r w:rsidRPr="00923A2D">
              <w:t>Р</w:t>
            </w:r>
            <w:r>
              <w:t>1</w:t>
            </w:r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:rsidR="004F0523" w:rsidRPr="00923A2D" w:rsidRDefault="004F0523" w:rsidP="004F0523">
            <w:pPr>
              <w:pStyle w:val="TableParagraph"/>
              <w:ind w:left="170" w:right="170"/>
            </w:pPr>
            <w:r w:rsidRPr="00923A2D">
              <w:t>P1</w:t>
            </w:r>
            <w:r w:rsidRPr="00923A2D">
              <w:rPr>
                <w:spacing w:val="30"/>
              </w:rPr>
              <w:t xml:space="preserve"> </w:t>
            </w:r>
            <w:r>
              <w:rPr>
                <w:spacing w:val="30"/>
              </w:rPr>
              <w:t xml:space="preserve">– </w:t>
            </w:r>
            <w:r w:rsidRPr="007F7AA9">
              <w:t>наличие</w:t>
            </w:r>
            <w:r w:rsidRPr="007F7AA9">
              <w:rPr>
                <w:spacing w:val="-31"/>
              </w:rPr>
              <w:t xml:space="preserve"> </w:t>
            </w:r>
            <w:r w:rsidRPr="007F7AA9">
              <w:t>/</w:t>
            </w:r>
            <w:r w:rsidRPr="007F7AA9">
              <w:rPr>
                <w:spacing w:val="-35"/>
              </w:rPr>
              <w:t xml:space="preserve"> </w:t>
            </w:r>
            <w:r w:rsidRPr="007F7AA9">
              <w:t>отсутствие</w:t>
            </w:r>
            <w:r w:rsidRPr="007F7AA9">
              <w:rPr>
                <w:spacing w:val="-29"/>
              </w:rPr>
              <w:t xml:space="preserve"> </w:t>
            </w:r>
            <w:r w:rsidRPr="00923A2D">
              <w:t>фактов</w:t>
            </w:r>
            <w:r w:rsidRPr="00923A2D">
              <w:rPr>
                <w:spacing w:val="-32"/>
              </w:rPr>
              <w:t xml:space="preserve"> </w:t>
            </w:r>
            <w:r w:rsidRPr="00923A2D">
              <w:t>нарушения</w:t>
            </w:r>
            <w:r w:rsidRPr="00923A2D">
              <w:rPr>
                <w:spacing w:val="-28"/>
              </w:rPr>
              <w:t xml:space="preserve"> </w:t>
            </w:r>
            <w:r>
              <w:rPr>
                <w:spacing w:val="-28"/>
              </w:rPr>
              <w:t xml:space="preserve"> </w:t>
            </w:r>
            <w:r w:rsidRPr="00923A2D">
              <w:t>Г</w:t>
            </w:r>
            <w:r>
              <w:t>АБС</w:t>
            </w:r>
            <w:r w:rsidRPr="00923A2D">
              <w:t xml:space="preserve"> сроков доведения бюджетных ассигнований и (или) лимитов бюджетных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F0523" w:rsidRPr="00056A9A" w:rsidRDefault="004F0523" w:rsidP="004F0523">
            <w:pPr>
              <w:pStyle w:val="TableParagraph"/>
              <w:ind w:left="57" w:right="57"/>
              <w:jc w:val="center"/>
            </w:pPr>
            <w:r>
              <w:t>Информация ГАБС</w:t>
            </w:r>
            <w:r w:rsidRPr="00056A9A">
              <w:t xml:space="preserve"> с указанием фактов нарушения сроков, выявленных в ходе государственного (муниципального) финансового контроля, или их отсутствия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0523" w:rsidRPr="00923A2D" w:rsidRDefault="004F0523" w:rsidP="004F0523">
            <w:pPr>
              <w:pStyle w:val="TableParagraph"/>
              <w:ind w:left="57" w:right="57"/>
            </w:pPr>
          </w:p>
        </w:tc>
        <w:tc>
          <w:tcPr>
            <w:tcW w:w="850" w:type="dxa"/>
          </w:tcPr>
          <w:p w:rsidR="004F0523" w:rsidRPr="00923A2D" w:rsidRDefault="004F0523" w:rsidP="004F0523">
            <w:pPr>
              <w:adjustRightInd w:val="0"/>
              <w:ind w:left="57" w:right="57"/>
              <w:jc w:val="both"/>
            </w:pPr>
          </w:p>
        </w:tc>
      </w:tr>
      <w:tr w:rsidR="004F0523" w:rsidTr="004F0523">
        <w:trPr>
          <w:trHeight w:val="1102"/>
        </w:trPr>
        <w:tc>
          <w:tcPr>
            <w:tcW w:w="848" w:type="dxa"/>
          </w:tcPr>
          <w:p w:rsidR="004F0523" w:rsidRPr="00923A2D" w:rsidRDefault="004F0523" w:rsidP="004F0523">
            <w:pPr>
              <w:pStyle w:val="TableParagraph"/>
              <w:spacing w:before="8"/>
              <w:jc w:val="center"/>
            </w:pPr>
            <w:r>
              <w:t>Р2</w:t>
            </w:r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:rsidR="004F0523" w:rsidRPr="00923A2D" w:rsidRDefault="004F0523" w:rsidP="004F0523">
            <w:pPr>
              <w:pStyle w:val="TableParagraph"/>
              <w:ind w:left="170" w:right="170"/>
            </w:pPr>
            <w:r w:rsidRPr="00923A2D">
              <w:t>P</w:t>
            </w:r>
            <w:r>
              <w:t>2</w:t>
            </w:r>
            <w:r w:rsidRPr="00923A2D">
              <w:t xml:space="preserve"> </w:t>
            </w:r>
            <w:r w:rsidRPr="00923A2D">
              <w:rPr>
                <w:w w:val="65"/>
              </w:rPr>
              <w:t xml:space="preserve">— </w:t>
            </w:r>
            <w:r w:rsidRPr="007F7AA9">
              <w:t>наличие</w:t>
            </w:r>
            <w:r w:rsidRPr="007F7AA9">
              <w:rPr>
                <w:spacing w:val="-31"/>
              </w:rPr>
              <w:t xml:space="preserve"> </w:t>
            </w:r>
            <w:r w:rsidRPr="007F7AA9">
              <w:t>/</w:t>
            </w:r>
            <w:r w:rsidRPr="007F7AA9">
              <w:rPr>
                <w:spacing w:val="-35"/>
              </w:rPr>
              <w:t xml:space="preserve"> </w:t>
            </w:r>
            <w:r w:rsidRPr="007F7AA9">
              <w:t>отсутствие</w:t>
            </w:r>
            <w:r w:rsidRPr="007F7AA9">
              <w:rPr>
                <w:spacing w:val="-29"/>
              </w:rPr>
              <w:t xml:space="preserve"> </w:t>
            </w:r>
            <w:r w:rsidRPr="00923A2D">
              <w:t xml:space="preserve">фактов нарушения </w:t>
            </w:r>
            <w:r>
              <w:t>ГАБС</w:t>
            </w:r>
            <w:r w:rsidRPr="00923A2D">
              <w:t xml:space="preserve"> сроков утверждения бюджетной росписи в отчётном </w:t>
            </w:r>
            <w:r>
              <w:t xml:space="preserve"> периоде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F0523" w:rsidRPr="00923A2D" w:rsidRDefault="004F0523" w:rsidP="004F0523">
            <w:pPr>
              <w:pStyle w:val="TableParagraph"/>
              <w:ind w:left="57" w:right="57"/>
              <w:jc w:val="center"/>
            </w:pPr>
            <w:r>
              <w:t>Дата утверждения бюджетной росписи с приложением заверенной руководителем ГАБС копии первого листа бюджетной росписи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0523" w:rsidRPr="00923A2D" w:rsidRDefault="004F0523" w:rsidP="004F0523">
            <w:pPr>
              <w:pStyle w:val="TableParagraph"/>
              <w:ind w:left="57" w:right="57"/>
            </w:pPr>
          </w:p>
        </w:tc>
        <w:tc>
          <w:tcPr>
            <w:tcW w:w="850" w:type="dxa"/>
          </w:tcPr>
          <w:p w:rsidR="004F0523" w:rsidRPr="00923A2D" w:rsidRDefault="004F0523" w:rsidP="004F0523">
            <w:pPr>
              <w:adjustRightInd w:val="0"/>
              <w:ind w:left="57" w:right="57"/>
            </w:pPr>
          </w:p>
        </w:tc>
      </w:tr>
      <w:tr w:rsidR="004F0523" w:rsidTr="004F0523">
        <w:trPr>
          <w:trHeight w:val="649"/>
        </w:trPr>
        <w:tc>
          <w:tcPr>
            <w:tcW w:w="848" w:type="dxa"/>
          </w:tcPr>
          <w:p w:rsidR="004F0523" w:rsidRPr="00923A2D" w:rsidRDefault="004F0523" w:rsidP="004F0523">
            <w:pPr>
              <w:pStyle w:val="TableParagraph"/>
              <w:spacing w:before="8"/>
              <w:jc w:val="center"/>
            </w:pPr>
            <w:r>
              <w:t>Р3</w:t>
            </w:r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:rsidR="004F0523" w:rsidRPr="000A14E7" w:rsidRDefault="004F0523" w:rsidP="000A14E7">
            <w:pPr>
              <w:pStyle w:val="TableParagraph"/>
              <w:ind w:left="170" w:right="170"/>
            </w:pPr>
            <w:r w:rsidRPr="000A14E7">
              <w:t xml:space="preserve">P3 </w:t>
            </w:r>
            <w:r w:rsidRPr="000A14E7">
              <w:rPr>
                <w:w w:val="65"/>
              </w:rPr>
              <w:t xml:space="preserve">— </w:t>
            </w:r>
            <w:r w:rsidRPr="000A14E7">
              <w:t>уровень исполнения ГАБС расходов бюджета</w:t>
            </w:r>
            <w:r w:rsidR="000A14E7" w:rsidRPr="000A14E7">
              <w:t xml:space="preserve"> округа</w:t>
            </w:r>
            <w:r w:rsidRPr="000A14E7">
              <w:t xml:space="preserve"> (без учета межбюджетных трансфертов)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F0523" w:rsidRPr="00923A2D" w:rsidRDefault="004F0523" w:rsidP="004F0523">
            <w:pPr>
              <w:pStyle w:val="TableParagraph"/>
              <w:ind w:left="57" w:right="57"/>
              <w:jc w:val="center"/>
            </w:pPr>
            <w:r>
              <w:t>Расчет показателя в соответствии с приложением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0523" w:rsidRPr="00923A2D" w:rsidRDefault="004F0523" w:rsidP="004F0523">
            <w:pPr>
              <w:pStyle w:val="TableParagraph"/>
              <w:ind w:left="57" w:right="57"/>
            </w:pPr>
          </w:p>
        </w:tc>
        <w:tc>
          <w:tcPr>
            <w:tcW w:w="850" w:type="dxa"/>
          </w:tcPr>
          <w:p w:rsidR="004F0523" w:rsidRPr="00923A2D" w:rsidRDefault="004F0523" w:rsidP="004F0523">
            <w:pPr>
              <w:pStyle w:val="TableParagraph"/>
              <w:spacing w:line="230" w:lineRule="auto"/>
              <w:ind w:left="57" w:right="57" w:hanging="15"/>
              <w:jc w:val="center"/>
            </w:pPr>
          </w:p>
        </w:tc>
      </w:tr>
      <w:tr w:rsidR="004F0523" w:rsidTr="004F0523">
        <w:trPr>
          <w:trHeight w:val="556"/>
        </w:trPr>
        <w:tc>
          <w:tcPr>
            <w:tcW w:w="848" w:type="dxa"/>
          </w:tcPr>
          <w:p w:rsidR="004F0523" w:rsidRPr="00923A2D" w:rsidRDefault="004F0523" w:rsidP="004F0523">
            <w:pPr>
              <w:pStyle w:val="TableParagraph"/>
              <w:spacing w:before="8"/>
              <w:jc w:val="center"/>
            </w:pPr>
            <w:r>
              <w:t>Р4</w:t>
            </w:r>
          </w:p>
        </w:tc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170" w:right="170"/>
            </w:pPr>
            <w:r w:rsidRPr="000A14E7">
              <w:t xml:space="preserve">Р4 – доля объема расходов ГАБС в </w:t>
            </w:r>
            <w:r w:rsidRPr="000A14E7">
              <w:rPr>
                <w:lang w:val="en-US"/>
              </w:rPr>
              <w:t>IV</w:t>
            </w:r>
            <w:r w:rsidRPr="000A14E7">
              <w:t xml:space="preserve"> квартале от среднего объема расходов за </w:t>
            </w:r>
            <w:r w:rsidRPr="000A14E7">
              <w:rPr>
                <w:lang w:val="en-US"/>
              </w:rPr>
              <w:t>I</w:t>
            </w:r>
            <w:r w:rsidRPr="000A14E7">
              <w:t>-</w:t>
            </w:r>
            <w:r w:rsidRPr="000A14E7">
              <w:rPr>
                <w:lang w:val="en-US"/>
              </w:rPr>
              <w:t>III</w:t>
            </w:r>
            <w:r w:rsidRPr="000A14E7">
              <w:t xml:space="preserve"> кварталы за счет средств бюджета</w:t>
            </w:r>
            <w:r w:rsidR="000A14E7" w:rsidRPr="000A14E7">
              <w:t xml:space="preserve"> округа</w:t>
            </w:r>
            <w:r w:rsidRPr="000A14E7">
              <w:t xml:space="preserve"> (без учета межбюджетных трансфертов) </w:t>
            </w:r>
          </w:p>
          <w:p w:rsidR="004F0523" w:rsidRPr="000A14E7" w:rsidRDefault="004F0523" w:rsidP="004F0523">
            <w:pPr>
              <w:pStyle w:val="TableParagraph"/>
              <w:ind w:left="170" w:right="170"/>
              <w:rPr>
                <w:sz w:val="16"/>
                <w:szCs w:val="16"/>
              </w:rPr>
            </w:pPr>
            <w:r w:rsidRPr="000A14E7"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23A2D" w:rsidRDefault="004F0523" w:rsidP="004F0523">
            <w:pPr>
              <w:pStyle w:val="TableParagraph"/>
              <w:ind w:left="57" w:right="57"/>
              <w:jc w:val="center"/>
            </w:pPr>
            <w:r w:rsidRPr="00473992">
              <w:t>Расчет показателя в соответствии с приложением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23A2D" w:rsidRDefault="004F0523" w:rsidP="004F0523">
            <w:pPr>
              <w:pStyle w:val="TableParagraph"/>
              <w:spacing w:line="251" w:lineRule="exact"/>
              <w:ind w:left="162"/>
              <w:rPr>
                <w:w w:val="96"/>
              </w:rPr>
            </w:pPr>
          </w:p>
        </w:tc>
        <w:tc>
          <w:tcPr>
            <w:tcW w:w="850" w:type="dxa"/>
          </w:tcPr>
          <w:p w:rsidR="004F0523" w:rsidRPr="00923A2D" w:rsidRDefault="004F0523" w:rsidP="004F0523">
            <w:pPr>
              <w:shd w:val="clear" w:color="auto" w:fill="FFFFFF"/>
              <w:spacing w:line="206" w:lineRule="atLeast"/>
              <w:ind w:left="283"/>
              <w:jc w:val="both"/>
            </w:pPr>
          </w:p>
        </w:tc>
      </w:tr>
      <w:tr w:rsidR="004F0523" w:rsidTr="004F0523">
        <w:trPr>
          <w:trHeight w:val="698"/>
        </w:trPr>
        <w:tc>
          <w:tcPr>
            <w:tcW w:w="848" w:type="dxa"/>
          </w:tcPr>
          <w:p w:rsidR="004F0523" w:rsidRPr="007F7AA9" w:rsidRDefault="004F0523" w:rsidP="001C369E">
            <w:pPr>
              <w:pStyle w:val="TableParagraph"/>
              <w:spacing w:before="8"/>
              <w:ind w:left="35" w:hanging="35"/>
              <w:jc w:val="center"/>
            </w:pPr>
            <w:r w:rsidRPr="007F7AA9">
              <w:lastRenderedPageBreak/>
              <w:t>Р</w:t>
            </w:r>
            <w:r w:rsidR="001C369E">
              <w:t>5</w:t>
            </w:r>
          </w:p>
        </w:tc>
        <w:tc>
          <w:tcPr>
            <w:tcW w:w="8649" w:type="dxa"/>
          </w:tcPr>
          <w:p w:rsidR="004F0523" w:rsidRPr="007F7AA9" w:rsidRDefault="004F0523" w:rsidP="001C369E">
            <w:pPr>
              <w:pStyle w:val="TableParagraph"/>
              <w:spacing w:line="230" w:lineRule="auto"/>
              <w:ind w:left="170" w:right="170"/>
            </w:pPr>
            <w:r w:rsidRPr="007F7AA9">
              <w:t>P</w:t>
            </w:r>
            <w:r w:rsidR="001C369E">
              <w:t>5</w:t>
            </w:r>
            <w:r w:rsidRPr="007F7AA9">
              <w:t xml:space="preserve"> – наличие</w:t>
            </w:r>
            <w:r w:rsidRPr="007F7AA9">
              <w:rPr>
                <w:spacing w:val="-31"/>
              </w:rPr>
              <w:t xml:space="preserve"> </w:t>
            </w:r>
            <w:r w:rsidRPr="007F7AA9">
              <w:t>/</w:t>
            </w:r>
            <w:r w:rsidRPr="007F7AA9">
              <w:rPr>
                <w:spacing w:val="-35"/>
              </w:rPr>
              <w:t xml:space="preserve"> </w:t>
            </w:r>
            <w:r w:rsidRPr="007F7AA9">
              <w:t>отсутствие</w:t>
            </w:r>
            <w:r w:rsidRPr="007F7AA9">
              <w:rPr>
                <w:spacing w:val="-29"/>
              </w:rPr>
              <w:t xml:space="preserve"> </w:t>
            </w:r>
            <w:r w:rsidRPr="007F7AA9">
              <w:t>фактов</w:t>
            </w:r>
            <w:r w:rsidRPr="007F7AA9">
              <w:rPr>
                <w:spacing w:val="-32"/>
              </w:rPr>
              <w:t xml:space="preserve"> </w:t>
            </w:r>
            <w:r w:rsidRPr="007F7AA9">
              <w:t>нарушения</w:t>
            </w:r>
            <w:r w:rsidRPr="007F7AA9">
              <w:rPr>
                <w:spacing w:val="-28"/>
              </w:rPr>
              <w:t xml:space="preserve"> </w:t>
            </w:r>
            <w:r w:rsidRPr="007F7AA9">
              <w:t xml:space="preserve">ГАБС </w:t>
            </w:r>
            <w:r w:rsidRPr="007F7AA9">
              <w:rPr>
                <w:w w:val="95"/>
              </w:rPr>
              <w:t xml:space="preserve"> срока утверждения нормативных затрат </w:t>
            </w:r>
            <w:r w:rsidRPr="007F7AA9">
              <w:t>на оказание муниципальных услуг (выполнение работ) и содержание имущества в отчётном</w:t>
            </w:r>
            <w:r w:rsidRPr="007F7AA9">
              <w:rPr>
                <w:spacing w:val="23"/>
              </w:rPr>
              <w:t xml:space="preserve"> </w:t>
            </w:r>
            <w:r w:rsidRPr="007F7AA9">
              <w:t>периоде</w:t>
            </w:r>
          </w:p>
        </w:tc>
        <w:tc>
          <w:tcPr>
            <w:tcW w:w="3828" w:type="dxa"/>
          </w:tcPr>
          <w:p w:rsidR="004F0523" w:rsidRPr="007F7AA9" w:rsidRDefault="004F0523" w:rsidP="004F0523">
            <w:pPr>
              <w:pStyle w:val="TableParagraph"/>
              <w:ind w:left="57" w:right="57"/>
              <w:jc w:val="center"/>
            </w:pPr>
            <w:r>
              <w:t>Дата утверждения нормативных затрат</w:t>
            </w:r>
          </w:p>
        </w:tc>
        <w:tc>
          <w:tcPr>
            <w:tcW w:w="1134" w:type="dxa"/>
          </w:tcPr>
          <w:p w:rsidR="004F0523" w:rsidRPr="007F7AA9" w:rsidRDefault="004F0523" w:rsidP="004F0523">
            <w:pPr>
              <w:pStyle w:val="TableParagraph"/>
            </w:pPr>
          </w:p>
        </w:tc>
        <w:tc>
          <w:tcPr>
            <w:tcW w:w="850" w:type="dxa"/>
          </w:tcPr>
          <w:p w:rsidR="004F0523" w:rsidRPr="007F7AA9" w:rsidRDefault="004F0523" w:rsidP="004F0523">
            <w:pPr>
              <w:pStyle w:val="TableParagraph"/>
              <w:tabs>
                <w:tab w:val="left" w:pos="3005"/>
              </w:tabs>
              <w:spacing w:line="253" w:lineRule="exact"/>
              <w:ind w:left="35"/>
              <w:jc w:val="center"/>
            </w:pPr>
          </w:p>
        </w:tc>
      </w:tr>
      <w:tr w:rsidR="004F0523" w:rsidTr="004F0523">
        <w:trPr>
          <w:trHeight w:val="807"/>
        </w:trPr>
        <w:tc>
          <w:tcPr>
            <w:tcW w:w="848" w:type="dxa"/>
          </w:tcPr>
          <w:p w:rsidR="004F0523" w:rsidRPr="0002551F" w:rsidRDefault="004F0523" w:rsidP="001C369E">
            <w:pPr>
              <w:pStyle w:val="TableParagraph"/>
              <w:jc w:val="center"/>
              <w:rPr>
                <w:sz w:val="24"/>
              </w:rPr>
            </w:pPr>
            <w:r w:rsidRPr="007F7AA9">
              <w:t>Р</w:t>
            </w:r>
            <w:r w:rsidR="001C369E">
              <w:t>6</w:t>
            </w:r>
          </w:p>
        </w:tc>
        <w:tc>
          <w:tcPr>
            <w:tcW w:w="8649" w:type="dxa"/>
          </w:tcPr>
          <w:p w:rsidR="004F0523" w:rsidRPr="00C10F53" w:rsidRDefault="004F0523" w:rsidP="001C369E">
            <w:pPr>
              <w:pStyle w:val="TableParagraph"/>
              <w:spacing w:line="230" w:lineRule="auto"/>
              <w:ind w:left="170" w:right="170" w:hanging="1"/>
              <w:jc w:val="both"/>
              <w:rPr>
                <w:sz w:val="16"/>
                <w:szCs w:val="16"/>
              </w:rPr>
            </w:pPr>
            <w:r w:rsidRPr="007F7AA9">
              <w:t>P</w:t>
            </w:r>
            <w:r w:rsidR="001C369E">
              <w:t>6</w:t>
            </w:r>
            <w:r w:rsidRPr="007F7AA9">
              <w:t>– наличие</w:t>
            </w:r>
            <w:r w:rsidRPr="007F7AA9">
              <w:rPr>
                <w:spacing w:val="-31"/>
              </w:rPr>
              <w:t xml:space="preserve"> </w:t>
            </w:r>
            <w:r w:rsidRPr="007F7AA9">
              <w:t>/</w:t>
            </w:r>
            <w:r w:rsidRPr="007F7AA9">
              <w:rPr>
                <w:spacing w:val="-35"/>
              </w:rPr>
              <w:t xml:space="preserve"> </w:t>
            </w:r>
            <w:r w:rsidRPr="007F7AA9">
              <w:t>отсутствие</w:t>
            </w:r>
            <w:r w:rsidRPr="007F7AA9">
              <w:rPr>
                <w:spacing w:val="-29"/>
              </w:rPr>
              <w:t xml:space="preserve"> </w:t>
            </w:r>
            <w:r w:rsidRPr="007F7AA9">
              <w:t>фактов</w:t>
            </w:r>
            <w:r w:rsidRPr="007F7AA9">
              <w:rPr>
                <w:spacing w:val="-32"/>
              </w:rPr>
              <w:t xml:space="preserve"> </w:t>
            </w:r>
            <w:r w:rsidRPr="007F7AA9">
              <w:t>нарушения</w:t>
            </w:r>
            <w:r w:rsidRPr="007F7AA9">
              <w:rPr>
                <w:spacing w:val="-28"/>
              </w:rPr>
              <w:t xml:space="preserve"> </w:t>
            </w:r>
            <w:r w:rsidRPr="007F7AA9">
              <w:t xml:space="preserve">ГАБС </w:t>
            </w:r>
            <w:r w:rsidRPr="007F7AA9">
              <w:rPr>
                <w:w w:val="95"/>
              </w:rPr>
              <w:t xml:space="preserve"> срока утверждения муниципальных заданий </w:t>
            </w:r>
            <w:r w:rsidRPr="007F7AA9">
              <w:t>на оказание муниципальных услуг (выполнение работ) и содержание имущества в отчётном</w:t>
            </w:r>
            <w:r>
              <w:t xml:space="preserve"> п</w:t>
            </w:r>
            <w:r w:rsidRPr="007F7AA9">
              <w:t>ериоде</w:t>
            </w:r>
          </w:p>
        </w:tc>
        <w:tc>
          <w:tcPr>
            <w:tcW w:w="3828" w:type="dxa"/>
          </w:tcPr>
          <w:p w:rsidR="004F0523" w:rsidRPr="0002551F" w:rsidRDefault="004F0523" w:rsidP="004F0523">
            <w:pPr>
              <w:pStyle w:val="TableParagraph"/>
              <w:ind w:left="57" w:right="57"/>
              <w:jc w:val="center"/>
              <w:rPr>
                <w:sz w:val="14"/>
              </w:rPr>
            </w:pPr>
            <w:r>
              <w:t>Дата утверждения муниципальных заданий</w:t>
            </w:r>
          </w:p>
        </w:tc>
        <w:tc>
          <w:tcPr>
            <w:tcW w:w="1134" w:type="dxa"/>
          </w:tcPr>
          <w:p w:rsidR="004F0523" w:rsidRPr="0002551F" w:rsidRDefault="004F0523" w:rsidP="004F0523">
            <w:pPr>
              <w:pStyle w:val="TableParagraph"/>
              <w:spacing w:before="183"/>
              <w:ind w:left="109"/>
              <w:rPr>
                <w:sz w:val="23"/>
              </w:rPr>
            </w:pPr>
          </w:p>
        </w:tc>
        <w:tc>
          <w:tcPr>
            <w:tcW w:w="850" w:type="dxa"/>
          </w:tcPr>
          <w:p w:rsidR="004F0523" w:rsidRPr="0002551F" w:rsidRDefault="004F0523" w:rsidP="004F0523">
            <w:pPr>
              <w:pStyle w:val="TableParagraph"/>
              <w:spacing w:line="247" w:lineRule="exact"/>
              <w:ind w:left="170" w:right="170"/>
              <w:rPr>
                <w:sz w:val="23"/>
              </w:rPr>
            </w:pPr>
          </w:p>
        </w:tc>
      </w:tr>
      <w:tr w:rsidR="004F0523" w:rsidTr="004F0523">
        <w:trPr>
          <w:trHeight w:hRule="exact" w:val="142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C10F53" w:rsidRDefault="004F0523" w:rsidP="001C369E">
            <w:pPr>
              <w:jc w:val="center"/>
            </w:pPr>
            <w:r w:rsidRPr="007F7AA9">
              <w:t>Р</w:t>
            </w:r>
            <w:r w:rsidR="001C369E">
              <w:t>7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04063E">
            <w:pPr>
              <w:pStyle w:val="TableParagraph"/>
              <w:spacing w:line="242" w:lineRule="auto"/>
              <w:ind w:left="177" w:right="302"/>
              <w:rPr>
                <w:sz w:val="16"/>
                <w:szCs w:val="16"/>
              </w:rPr>
            </w:pPr>
            <w:r w:rsidRPr="000A14E7">
              <w:t>P</w:t>
            </w:r>
            <w:r w:rsidR="001C369E" w:rsidRPr="000A14E7">
              <w:t>7</w:t>
            </w:r>
            <w:r w:rsidRPr="000A14E7">
              <w:t>– наличие</w:t>
            </w:r>
            <w:r w:rsidRPr="000A14E7">
              <w:rPr>
                <w:spacing w:val="-31"/>
              </w:rPr>
              <w:t xml:space="preserve"> </w:t>
            </w:r>
            <w:r w:rsidRPr="000A14E7">
              <w:t>/</w:t>
            </w:r>
            <w:r w:rsidRPr="000A14E7">
              <w:rPr>
                <w:spacing w:val="-35"/>
              </w:rPr>
              <w:t xml:space="preserve"> </w:t>
            </w:r>
            <w:r w:rsidRPr="000A14E7">
              <w:t>отсутствие</w:t>
            </w:r>
            <w:r w:rsidRPr="000A14E7">
              <w:rPr>
                <w:spacing w:val="-29"/>
              </w:rPr>
              <w:t xml:space="preserve"> </w:t>
            </w:r>
            <w:r w:rsidRPr="000A14E7">
              <w:t>фактов</w:t>
            </w:r>
            <w:r w:rsidRPr="000A14E7">
              <w:rPr>
                <w:spacing w:val="-32"/>
              </w:rPr>
              <w:t xml:space="preserve"> </w:t>
            </w:r>
            <w:r w:rsidRPr="000A14E7">
              <w:t>нарушения</w:t>
            </w:r>
            <w:r w:rsidRPr="000A14E7">
              <w:rPr>
                <w:spacing w:val="-28"/>
              </w:rPr>
              <w:t xml:space="preserve"> </w:t>
            </w:r>
            <w:r w:rsidRPr="000A14E7">
              <w:t>ГАБС срока приведения муниципальных программ</w:t>
            </w:r>
            <w:r w:rsidRPr="000A14E7">
              <w:rPr>
                <w:spacing w:val="-34"/>
              </w:rPr>
              <w:t xml:space="preserve"> </w:t>
            </w:r>
            <w:r w:rsidRPr="000A14E7">
              <w:t xml:space="preserve">  в соответствие с решением о</w:t>
            </w:r>
            <w:r w:rsidR="0004063E" w:rsidRPr="000A14E7">
              <w:t xml:space="preserve"> бюджете</w:t>
            </w:r>
            <w:r w:rsidRPr="000A14E7">
              <w:t xml:space="preserve"> </w:t>
            </w:r>
            <w:r w:rsidR="003410A3" w:rsidRPr="000A14E7">
              <w:rPr>
                <w:w w:val="105"/>
              </w:rPr>
              <w:t>Мезенск</w:t>
            </w:r>
            <w:r w:rsidR="0004063E" w:rsidRPr="000A14E7">
              <w:rPr>
                <w:w w:val="105"/>
              </w:rPr>
              <w:t>ого</w:t>
            </w:r>
            <w:r w:rsidR="003410A3" w:rsidRPr="000A14E7">
              <w:rPr>
                <w:w w:val="105"/>
              </w:rPr>
              <w:t xml:space="preserve"> муниципальн</w:t>
            </w:r>
            <w:r w:rsidR="0004063E" w:rsidRPr="000A14E7">
              <w:rPr>
                <w:w w:val="105"/>
              </w:rPr>
              <w:t>ого</w:t>
            </w:r>
            <w:r w:rsidR="003410A3" w:rsidRPr="000A14E7">
              <w:rPr>
                <w:w w:val="105"/>
              </w:rPr>
              <w:t xml:space="preserve"> </w:t>
            </w:r>
            <w:r w:rsidR="0004063E" w:rsidRPr="000A14E7">
              <w:rPr>
                <w:w w:val="105"/>
              </w:rPr>
              <w:t>округа</w:t>
            </w:r>
            <w:r w:rsidRPr="000A14E7">
              <w:t xml:space="preserve"> (решениями о внесении</w:t>
            </w:r>
            <w:r w:rsidRPr="000A14E7">
              <w:rPr>
                <w:spacing w:val="-9"/>
              </w:rPr>
              <w:t xml:space="preserve"> </w:t>
            </w:r>
            <w:r w:rsidRPr="000A14E7">
              <w:t xml:space="preserve">изменений в решение о бюджете </w:t>
            </w:r>
            <w:r w:rsidR="003410A3" w:rsidRPr="000A14E7">
              <w:rPr>
                <w:w w:val="105"/>
              </w:rPr>
              <w:t>Мезенск</w:t>
            </w:r>
            <w:r w:rsidR="0004063E" w:rsidRPr="000A14E7">
              <w:rPr>
                <w:w w:val="105"/>
              </w:rPr>
              <w:t>ого</w:t>
            </w:r>
            <w:r w:rsidR="003410A3" w:rsidRPr="000A14E7">
              <w:rPr>
                <w:w w:val="105"/>
              </w:rPr>
              <w:t xml:space="preserve"> муниципальн</w:t>
            </w:r>
            <w:r w:rsidR="0004063E" w:rsidRPr="000A14E7">
              <w:rPr>
                <w:w w:val="105"/>
              </w:rPr>
              <w:t>ого округа</w:t>
            </w:r>
            <w:r w:rsidRPr="000A14E7">
              <w:t>) в отчётном периоде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C10F53" w:rsidRDefault="004F0523" w:rsidP="0004063E">
            <w:pPr>
              <w:pStyle w:val="TableParagraph"/>
              <w:ind w:left="57" w:right="57"/>
              <w:jc w:val="center"/>
            </w:pPr>
            <w:r w:rsidRPr="00056A9A">
              <w:t>№, дата</w:t>
            </w:r>
            <w:r>
              <w:t xml:space="preserve"> постановления администрации о внесении изменений в программы (оформляется отдельным приложением)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C10F53" w:rsidRDefault="004F0523" w:rsidP="004F0523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02551F" w:rsidRDefault="004F0523" w:rsidP="004F052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4F0523" w:rsidTr="004F0523">
        <w:trPr>
          <w:trHeight w:hRule="exact" w:val="14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C10F53" w:rsidRDefault="004F0523" w:rsidP="001C369E">
            <w:pPr>
              <w:jc w:val="center"/>
            </w:pPr>
            <w:r w:rsidRPr="007F7AA9">
              <w:t>Р</w:t>
            </w:r>
            <w:r w:rsidR="001C369E">
              <w:t>8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170" w:right="170"/>
              <w:jc w:val="both"/>
            </w:pPr>
            <w:r w:rsidRPr="000A14E7">
              <w:t>P</w:t>
            </w:r>
            <w:r w:rsidR="001C369E" w:rsidRPr="000A14E7">
              <w:t>8</w:t>
            </w:r>
            <w:r w:rsidRPr="000A14E7">
              <w:t xml:space="preserve"> – удельный вес размещенных ГАБС отчетов о ходе реализации муниципальных программ на официальном сайте</w:t>
            </w:r>
            <w:r w:rsidRPr="000A14E7">
              <w:rPr>
                <w:spacing w:val="-34"/>
              </w:rPr>
              <w:t xml:space="preserve"> </w:t>
            </w:r>
            <w:r w:rsidRPr="000A14E7">
              <w:t xml:space="preserve">администрации </w:t>
            </w:r>
            <w:r w:rsidR="003410A3" w:rsidRPr="000A14E7">
              <w:rPr>
                <w:w w:val="105"/>
              </w:rPr>
              <w:t>Мезенск</w:t>
            </w:r>
            <w:r w:rsidR="0004063E" w:rsidRPr="000A14E7">
              <w:rPr>
                <w:w w:val="105"/>
              </w:rPr>
              <w:t>ого</w:t>
            </w:r>
            <w:r w:rsidR="003410A3" w:rsidRPr="000A14E7">
              <w:rPr>
                <w:w w:val="105"/>
              </w:rPr>
              <w:t xml:space="preserve"> муниципальн</w:t>
            </w:r>
            <w:r w:rsidR="0004063E" w:rsidRPr="000A14E7">
              <w:rPr>
                <w:w w:val="105"/>
              </w:rPr>
              <w:t>ого округа</w:t>
            </w:r>
            <w:r w:rsidRPr="000A14E7">
              <w:t xml:space="preserve"> за отчётный год (по состоянию на 01 апреля года, следующего за</w:t>
            </w:r>
            <w:r w:rsidRPr="000A14E7">
              <w:rPr>
                <w:spacing w:val="-37"/>
              </w:rPr>
              <w:t xml:space="preserve"> </w:t>
            </w:r>
            <w:r w:rsidRPr="000A14E7">
              <w:t>отчетным)</w:t>
            </w:r>
          </w:p>
          <w:p w:rsidR="004F0523" w:rsidRPr="000A14E7" w:rsidRDefault="004F0523" w:rsidP="004F0523">
            <w:pPr>
              <w:pStyle w:val="TableParagraph"/>
              <w:ind w:left="170" w:right="170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ind w:left="57" w:right="57"/>
              <w:jc w:val="center"/>
            </w:pPr>
            <w:r w:rsidRPr="00473992">
              <w:t>Расчет показателя в соответствии с приложением 1</w:t>
            </w:r>
            <w:r>
              <w:t>.</w:t>
            </w:r>
          </w:p>
          <w:p w:rsidR="004F0523" w:rsidRPr="00C10F53" w:rsidRDefault="004F0523" w:rsidP="005A55D0">
            <w:pPr>
              <w:pStyle w:val="TableParagraph"/>
              <w:ind w:left="57" w:right="57"/>
              <w:jc w:val="center"/>
            </w:pPr>
            <w:r>
              <w:t xml:space="preserve">(указываются ссылки на официальный сайт администрации </w:t>
            </w:r>
            <w:r w:rsidR="005A55D0">
              <w:t>округа</w:t>
            </w:r>
            <w:r>
              <w:t xml:space="preserve"> в сети Интернет по каждой программе)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C10F53" w:rsidRDefault="004F0523" w:rsidP="004F0523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02551F" w:rsidRDefault="004F0523" w:rsidP="004F052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4F0523" w:rsidTr="004F0523">
        <w:trPr>
          <w:trHeight w:hRule="exact" w:val="56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C10F53" w:rsidRDefault="004F0523" w:rsidP="001C369E">
            <w:pPr>
              <w:jc w:val="center"/>
            </w:pPr>
            <w:r w:rsidRPr="007F7AA9">
              <w:t>Р</w:t>
            </w:r>
            <w:r w:rsidR="001C369E">
              <w:t>9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44" w:lineRule="auto"/>
              <w:ind w:left="170" w:right="170" w:firstLine="1"/>
            </w:pPr>
            <w:r w:rsidRPr="000A14E7">
              <w:t>P</w:t>
            </w:r>
            <w:r w:rsidR="001C369E" w:rsidRPr="000A14E7">
              <w:t>9</w:t>
            </w:r>
            <w:r w:rsidRPr="000A14E7">
              <w:rPr>
                <w:spacing w:val="-22"/>
              </w:rPr>
              <w:t xml:space="preserve"> </w:t>
            </w:r>
            <w:r w:rsidRPr="000A14E7">
              <w:rPr>
                <w:w w:val="90"/>
              </w:rPr>
              <w:t>—</w:t>
            </w:r>
            <w:r w:rsidRPr="000A14E7">
              <w:rPr>
                <w:spacing w:val="-14"/>
                <w:w w:val="90"/>
              </w:rPr>
              <w:t xml:space="preserve"> </w:t>
            </w:r>
            <w:r w:rsidRPr="000A14E7">
              <w:t>уровень</w:t>
            </w:r>
            <w:r w:rsidRPr="000A14E7">
              <w:rPr>
                <w:spacing w:val="-10"/>
              </w:rPr>
              <w:t xml:space="preserve"> </w:t>
            </w:r>
            <w:r w:rsidRPr="000A14E7">
              <w:t>расходов,</w:t>
            </w:r>
            <w:r w:rsidRPr="000A14E7">
              <w:rPr>
                <w:spacing w:val="-17"/>
              </w:rPr>
              <w:t xml:space="preserve"> </w:t>
            </w:r>
            <w:r w:rsidRPr="000A14E7">
              <w:t>осуществляемых</w:t>
            </w:r>
            <w:r w:rsidRPr="000A14E7">
              <w:rPr>
                <w:spacing w:val="-21"/>
              </w:rPr>
              <w:t xml:space="preserve"> </w:t>
            </w:r>
            <w:r w:rsidRPr="000A14E7">
              <w:t>в</w:t>
            </w:r>
            <w:r w:rsidRPr="000A14E7">
              <w:rPr>
                <w:spacing w:val="-27"/>
              </w:rPr>
              <w:t xml:space="preserve"> </w:t>
            </w:r>
            <w:r w:rsidRPr="000A14E7">
              <w:t>рамках</w:t>
            </w:r>
            <w:r w:rsidRPr="000A14E7">
              <w:rPr>
                <w:spacing w:val="-21"/>
              </w:rPr>
              <w:t xml:space="preserve"> </w:t>
            </w:r>
            <w:r w:rsidRPr="000A14E7">
              <w:t>муниципальных программ по  ГАБС</w:t>
            </w:r>
          </w:p>
          <w:p w:rsidR="004F0523" w:rsidRPr="000A14E7" w:rsidRDefault="004F0523" w:rsidP="004F0523">
            <w:pPr>
              <w:pStyle w:val="TableParagraph"/>
              <w:spacing w:line="231" w:lineRule="exact"/>
              <w:ind w:left="170" w:right="170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ind w:left="57" w:right="57"/>
              <w:jc w:val="center"/>
            </w:pPr>
            <w:r w:rsidRPr="00473992">
              <w:t>Расчет показателя в соответствии с приложением 1</w:t>
            </w:r>
            <w:r>
              <w:t>.</w:t>
            </w:r>
          </w:p>
          <w:p w:rsidR="004F0523" w:rsidRPr="00C10F53" w:rsidRDefault="004F0523" w:rsidP="004F0523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2551F" w:rsidRDefault="004F0523" w:rsidP="004F0523">
            <w:pPr>
              <w:pStyle w:val="TableParagraph"/>
              <w:spacing w:line="222" w:lineRule="exact"/>
              <w:ind w:left="-1"/>
              <w:jc w:val="center"/>
              <w:rPr>
                <w:w w:val="96"/>
                <w:sz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2551F" w:rsidRDefault="004F0523" w:rsidP="004F052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4F0523" w:rsidTr="004F0523">
        <w:trPr>
          <w:trHeight w:hRule="exact" w:val="84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C10F53" w:rsidRDefault="004F0523" w:rsidP="001C369E">
            <w:pPr>
              <w:jc w:val="center"/>
            </w:pPr>
            <w:r w:rsidRPr="007F7AA9">
              <w:t>Р</w:t>
            </w:r>
            <w:r>
              <w:t>1</w:t>
            </w:r>
            <w:r w:rsidR="001C369E">
              <w:t>0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pPr>
              <w:pStyle w:val="TableParagraph"/>
              <w:spacing w:line="226" w:lineRule="exact"/>
              <w:ind w:left="170" w:right="170"/>
            </w:pPr>
            <w:r w:rsidRPr="000A14E7">
              <w:rPr>
                <w:w w:val="105"/>
              </w:rPr>
              <w:t>P1</w:t>
            </w:r>
            <w:r w:rsidR="001C369E" w:rsidRPr="000A14E7">
              <w:rPr>
                <w:w w:val="105"/>
              </w:rPr>
              <w:t>0</w:t>
            </w:r>
            <w:r w:rsidRPr="000A14E7">
              <w:rPr>
                <w:w w:val="105"/>
              </w:rPr>
              <w:t xml:space="preserve"> – наличие/отсутствие просроченной кредиторской </w:t>
            </w:r>
            <w:r w:rsidRPr="000A14E7">
              <w:t>задолженности</w:t>
            </w:r>
            <w:r w:rsidR="003410A3" w:rsidRPr="000A14E7">
              <w:t xml:space="preserve"> </w:t>
            </w:r>
            <w:r w:rsidRPr="000A14E7">
              <w:t>(с учетом казенных, бюджетных и автономных муниципальных учреждений, в отношении которых ГАБС осуществляет функции и полномочия учредителя)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C10F53" w:rsidRDefault="004F0523" w:rsidP="004F0523">
            <w:pPr>
              <w:pStyle w:val="TableParagraph"/>
              <w:ind w:left="57" w:right="57"/>
              <w:jc w:val="center"/>
            </w:pPr>
            <w:r>
              <w:t>Бюджетная отчетность.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2551F" w:rsidRDefault="004F0523" w:rsidP="004F052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4F0523" w:rsidTr="004F0523">
        <w:trPr>
          <w:trHeight w:hRule="exact" w:val="8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C10F53" w:rsidRDefault="004F0523" w:rsidP="001C369E">
            <w:pPr>
              <w:jc w:val="center"/>
            </w:pPr>
            <w:r w:rsidRPr="007F7AA9">
              <w:t>Р</w:t>
            </w:r>
            <w:r>
              <w:t>1</w:t>
            </w:r>
            <w:r w:rsidR="001C369E">
              <w:t>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18" w:lineRule="exact"/>
              <w:ind w:left="170" w:right="170"/>
            </w:pPr>
            <w:r w:rsidRPr="000A14E7">
              <w:rPr>
                <w:w w:val="95"/>
              </w:rPr>
              <w:t>Р1</w:t>
            </w:r>
            <w:r w:rsidR="001C369E" w:rsidRPr="000A14E7">
              <w:rPr>
                <w:w w:val="95"/>
              </w:rPr>
              <w:t>1</w:t>
            </w:r>
            <w:r w:rsidRPr="000A14E7">
              <w:rPr>
                <w:w w:val="95"/>
              </w:rPr>
              <w:t xml:space="preserve"> </w:t>
            </w:r>
            <w:r w:rsidRPr="000A14E7">
              <w:rPr>
                <w:w w:val="90"/>
              </w:rPr>
              <w:t>—</w:t>
            </w:r>
            <w:r w:rsidRPr="000A14E7">
              <w:rPr>
                <w:w w:val="95"/>
              </w:rPr>
              <w:t xml:space="preserve"> д</w:t>
            </w:r>
            <w:r w:rsidRPr="000A14E7">
              <w:t xml:space="preserve">оля муниципальных учреждений, выполнивших муниципальное задание на 95-100% в общем объеме учреждений, которым установлены муниципальные задания </w:t>
            </w:r>
          </w:p>
          <w:p w:rsidR="004F0523" w:rsidRPr="000A14E7" w:rsidRDefault="004F0523" w:rsidP="004F0523">
            <w:pPr>
              <w:pStyle w:val="TableParagraph"/>
              <w:spacing w:line="240" w:lineRule="exact"/>
              <w:ind w:left="170" w:right="17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ind w:left="57" w:right="57"/>
              <w:jc w:val="center"/>
            </w:pPr>
            <w:r w:rsidRPr="00473992">
              <w:t xml:space="preserve">Расчет показателя в соответствии с </w:t>
            </w:r>
          </w:p>
          <w:p w:rsidR="004F0523" w:rsidRDefault="004F0523" w:rsidP="004F0523">
            <w:pPr>
              <w:pStyle w:val="TableParagraph"/>
              <w:ind w:left="57" w:right="57"/>
              <w:jc w:val="center"/>
            </w:pPr>
            <w:r w:rsidRPr="00473992">
              <w:t>приложением 1</w:t>
            </w:r>
            <w:r>
              <w:t>.</w:t>
            </w:r>
          </w:p>
          <w:p w:rsidR="004F0523" w:rsidRDefault="004F0523" w:rsidP="004F0523">
            <w:pPr>
              <w:pStyle w:val="TableParagraph"/>
              <w:ind w:left="57" w:right="57"/>
              <w:jc w:val="center"/>
            </w:pPr>
            <w:r>
              <w:t>Бюджетная отчетность.</w:t>
            </w:r>
          </w:p>
          <w:p w:rsidR="004F0523" w:rsidRPr="00C10F53" w:rsidRDefault="004F0523" w:rsidP="004F0523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02551F" w:rsidRDefault="004F0523" w:rsidP="004F052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4F0523" w:rsidTr="004F0523">
        <w:trPr>
          <w:trHeight w:hRule="exact" w:val="57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7F7AA9" w:rsidRDefault="004F0523" w:rsidP="004F0523">
            <w:pPr>
              <w:jc w:val="center"/>
            </w:pP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5A55D0">
            <w:pPr>
              <w:spacing w:before="120" w:after="120"/>
              <w:ind w:left="170" w:right="170"/>
              <w:jc w:val="center"/>
              <w:rPr>
                <w:sz w:val="2"/>
                <w:szCs w:val="2"/>
              </w:rPr>
            </w:pPr>
            <w:r w:rsidRPr="000A14E7">
              <w:rPr>
                <w:b/>
              </w:rPr>
              <w:t xml:space="preserve">2. Качество управления ГАБС доходами бюджета </w:t>
            </w:r>
            <w:r w:rsidR="003410A3" w:rsidRPr="000A14E7">
              <w:rPr>
                <w:b/>
                <w:w w:val="105"/>
              </w:rPr>
              <w:t>Мезенск</w:t>
            </w:r>
            <w:r w:rsidR="005A55D0" w:rsidRPr="000A14E7">
              <w:rPr>
                <w:b/>
                <w:w w:val="105"/>
              </w:rPr>
              <w:t>ого</w:t>
            </w:r>
            <w:r w:rsidR="003410A3" w:rsidRPr="000A14E7">
              <w:rPr>
                <w:b/>
                <w:w w:val="105"/>
              </w:rPr>
              <w:t xml:space="preserve"> муниципальн</w:t>
            </w:r>
            <w:r w:rsidR="005A55D0" w:rsidRPr="000A14E7">
              <w:rPr>
                <w:b/>
                <w:w w:val="105"/>
              </w:rPr>
              <w:t>ого округа</w:t>
            </w:r>
          </w:p>
        </w:tc>
      </w:tr>
      <w:tr w:rsidR="004F0523" w:rsidTr="003410A3">
        <w:trPr>
          <w:trHeight w:hRule="exact" w:val="902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1C369E">
            <w:pPr>
              <w:jc w:val="center"/>
            </w:pPr>
            <w:r w:rsidRPr="00202880">
              <w:t>Р1</w:t>
            </w:r>
            <w:r w:rsidR="001C369E">
              <w:t>2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04063E">
            <w:pPr>
              <w:pStyle w:val="TableParagraph"/>
              <w:tabs>
                <w:tab w:val="left" w:pos="4816"/>
              </w:tabs>
              <w:spacing w:line="226" w:lineRule="exact"/>
              <w:ind w:left="170" w:right="170"/>
            </w:pPr>
            <w:r w:rsidRPr="000A14E7">
              <w:rPr>
                <w:w w:val="105"/>
              </w:rPr>
              <w:t>P1</w:t>
            </w:r>
            <w:r w:rsidR="001C369E" w:rsidRPr="000A14E7">
              <w:rPr>
                <w:w w:val="105"/>
              </w:rPr>
              <w:t>2</w:t>
            </w:r>
            <w:r w:rsidRPr="000A14E7">
              <w:rPr>
                <w:w w:val="105"/>
              </w:rPr>
              <w:t xml:space="preserve"> – наличие/отсутствие у ГАБС </w:t>
            </w:r>
            <w:r w:rsidRPr="000A14E7">
              <w:t xml:space="preserve">утвержденной методики </w:t>
            </w:r>
            <w:r w:rsidRPr="000A14E7">
              <w:rPr>
                <w:rFonts w:eastAsia="Calibri"/>
                <w:lang w:eastAsia="ru-RU"/>
              </w:rPr>
              <w:t xml:space="preserve">прогнозирования поступлений доходов в бюджет </w:t>
            </w:r>
            <w:r w:rsidR="003410A3" w:rsidRPr="000A14E7">
              <w:rPr>
                <w:w w:val="105"/>
              </w:rPr>
              <w:t>Мезенск</w:t>
            </w:r>
            <w:r w:rsidR="0004063E" w:rsidRPr="000A14E7">
              <w:rPr>
                <w:w w:val="105"/>
              </w:rPr>
              <w:t>ого</w:t>
            </w:r>
            <w:r w:rsidR="003410A3" w:rsidRPr="000A14E7">
              <w:rPr>
                <w:w w:val="105"/>
              </w:rPr>
              <w:t xml:space="preserve"> муниципальн</w:t>
            </w:r>
            <w:r w:rsidR="0004063E" w:rsidRPr="000A14E7">
              <w:rPr>
                <w:w w:val="105"/>
              </w:rPr>
              <w:t>ого округа</w:t>
            </w:r>
            <w:r w:rsidRPr="000A14E7">
              <w:rPr>
                <w:rFonts w:eastAsia="Calibri"/>
                <w:lang w:eastAsia="ru-RU"/>
              </w:rPr>
              <w:t xml:space="preserve"> в соответствии с общими </w:t>
            </w:r>
            <w:hyperlink r:id="rId10" w:history="1">
              <w:r w:rsidRPr="000A14E7">
                <w:rPr>
                  <w:rFonts w:eastAsia="Calibri"/>
                  <w:lang w:eastAsia="ru-RU"/>
                </w:rPr>
                <w:t>требованиями</w:t>
              </w:r>
            </w:hyperlink>
            <w:r w:rsidRPr="000A14E7">
              <w:rPr>
                <w:rFonts w:eastAsia="Calibri"/>
                <w:lang w:eastAsia="ru-RU"/>
              </w:rPr>
              <w:t>, установленными Правительством Российской Федерации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pStyle w:val="TableParagraph"/>
              <w:jc w:val="center"/>
            </w:pPr>
            <w:r>
              <w:t>Реквизиты правового акта ГАБС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  <w:tr w:rsidR="004F0523" w:rsidTr="004F0523">
        <w:trPr>
          <w:trHeight w:hRule="exact" w:val="70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1C369E">
            <w:pPr>
              <w:jc w:val="center"/>
            </w:pPr>
            <w:r w:rsidRPr="00202880">
              <w:t>Р1</w:t>
            </w:r>
            <w:r w:rsidR="001C369E">
              <w:t>3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tabs>
                <w:tab w:val="left" w:pos="4816"/>
              </w:tabs>
              <w:ind w:left="170" w:right="170"/>
            </w:pPr>
            <w:r>
              <w:t>Р1</w:t>
            </w:r>
            <w:r w:rsidR="001C369E">
              <w:t>3</w:t>
            </w:r>
            <w:r>
              <w:t xml:space="preserve"> – отклонение от первоначально утвержденного плана по доходам (без учета межбюджетных трансфертов), администрируемым ГАБС</w:t>
            </w:r>
          </w:p>
          <w:p w:rsidR="004F0523" w:rsidRDefault="004F0523" w:rsidP="004F0523">
            <w:pPr>
              <w:pStyle w:val="TableParagraph"/>
              <w:tabs>
                <w:tab w:val="left" w:pos="4816"/>
              </w:tabs>
              <w:ind w:left="170" w:right="170"/>
            </w:pPr>
            <w:r>
              <w:t xml:space="preserve"> 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ind w:left="57" w:right="57"/>
              <w:jc w:val="center"/>
            </w:pPr>
            <w:r w:rsidRPr="00473992">
              <w:t>Расчет показателя в соответствии с приложением 1</w:t>
            </w:r>
            <w:r>
              <w:t>.</w:t>
            </w:r>
          </w:p>
          <w:p w:rsidR="004F0523" w:rsidRPr="00202880" w:rsidRDefault="004F0523" w:rsidP="004F0523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2558F0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  <w:tr w:rsidR="004F0523" w:rsidTr="004F0523">
        <w:trPr>
          <w:trHeight w:hRule="exact" w:val="57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1C369E">
            <w:pPr>
              <w:jc w:val="center"/>
            </w:pPr>
            <w:r w:rsidRPr="00202880">
              <w:t>Р1</w:t>
            </w:r>
            <w:r w:rsidR="001C369E">
              <w:t>4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tabs>
                <w:tab w:val="left" w:pos="4816"/>
              </w:tabs>
              <w:ind w:left="170" w:right="170" w:firstLine="1"/>
            </w:pPr>
            <w:r>
              <w:t>Р1</w:t>
            </w:r>
            <w:r w:rsidR="001C369E">
              <w:t>4</w:t>
            </w:r>
            <w:r>
              <w:t xml:space="preserve"> </w:t>
            </w:r>
            <w:r w:rsidRPr="0002551F">
              <w:rPr>
                <w:color w:val="151515"/>
                <w:w w:val="90"/>
              </w:rPr>
              <w:t xml:space="preserve">— </w:t>
            </w:r>
            <w:r>
              <w:t>изменение сложившейся на начало отчетного года просроченной дебиторской задолженности по неналоговым платежам, администрируемым ГАБС</w:t>
            </w:r>
          </w:p>
          <w:p w:rsidR="004F0523" w:rsidRDefault="004F0523" w:rsidP="004F0523">
            <w:pPr>
              <w:pStyle w:val="TableParagraph"/>
              <w:tabs>
                <w:tab w:val="left" w:pos="4816"/>
              </w:tabs>
              <w:ind w:left="170" w:right="170" w:hanging="1"/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ind w:left="57" w:right="57"/>
              <w:jc w:val="center"/>
            </w:pPr>
            <w:r w:rsidRPr="00473992">
              <w:t>Расчет показателя в соответствии с приложением 1</w:t>
            </w:r>
            <w:r>
              <w:t>.</w:t>
            </w:r>
          </w:p>
          <w:p w:rsidR="004F0523" w:rsidRPr="0002551F" w:rsidRDefault="004F0523" w:rsidP="004F0523">
            <w:pPr>
              <w:pStyle w:val="TableParagraph"/>
              <w:tabs>
                <w:tab w:val="left" w:pos="4816"/>
              </w:tabs>
              <w:ind w:left="170" w:right="170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2551F" w:rsidRDefault="004F0523" w:rsidP="004F0523">
            <w:pPr>
              <w:pStyle w:val="TableParagraph"/>
              <w:tabs>
                <w:tab w:val="left" w:pos="4816"/>
              </w:tabs>
              <w:ind w:left="170" w:right="170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  <w:tr w:rsidR="004F0523" w:rsidTr="004F0523">
        <w:trPr>
          <w:trHeight w:hRule="exact" w:val="56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jc w:val="center"/>
            </w:pP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spacing w:before="120" w:after="120"/>
              <w:ind w:left="170" w:right="170"/>
            </w:pPr>
            <w:r>
              <w:rPr>
                <w:b/>
              </w:rPr>
              <w:t>3</w:t>
            </w:r>
            <w:r w:rsidRPr="0002551F">
              <w:rPr>
                <w:b/>
              </w:rPr>
              <w:t xml:space="preserve">. Качество </w:t>
            </w:r>
            <w:r>
              <w:rPr>
                <w:b/>
              </w:rPr>
              <w:t xml:space="preserve">ведения ГАБС учета и </w:t>
            </w:r>
            <w:r w:rsidRPr="0002551F">
              <w:rPr>
                <w:b/>
              </w:rPr>
              <w:t>составления бюджетной отчетности</w:t>
            </w:r>
          </w:p>
        </w:tc>
      </w:tr>
      <w:tr w:rsidR="004F0523" w:rsidTr="004F0523">
        <w:trPr>
          <w:trHeight w:hRule="exact" w:val="587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1C369E">
            <w:pPr>
              <w:jc w:val="center"/>
            </w:pPr>
            <w:r w:rsidRPr="00202880">
              <w:lastRenderedPageBreak/>
              <w:t>Р1</w:t>
            </w:r>
            <w:r w:rsidR="001C369E">
              <w:t>5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spacing w:line="242" w:lineRule="auto"/>
              <w:ind w:left="170" w:right="170" w:hanging="1"/>
            </w:pPr>
            <w:r>
              <w:t>Р1</w:t>
            </w:r>
            <w:r w:rsidR="001C369E">
              <w:t>5</w:t>
            </w:r>
            <w:r>
              <w:t xml:space="preserve"> – наличие / отсутствие фактов нарушения ГАБС сроков представления годовой бюджетной отч</w:t>
            </w:r>
            <w:r w:rsidR="00077AAE">
              <w:t xml:space="preserve">етности в </w:t>
            </w:r>
            <w:r w:rsidR="00E05589">
              <w:t>финансовое управление</w:t>
            </w:r>
          </w:p>
          <w:p w:rsidR="004F0523" w:rsidRDefault="004F0523" w:rsidP="004F0523">
            <w:pPr>
              <w:pStyle w:val="TableParagraph"/>
              <w:spacing w:line="242" w:lineRule="auto"/>
              <w:ind w:left="170" w:right="170" w:hanging="1"/>
            </w:pPr>
          </w:p>
          <w:p w:rsidR="004F0523" w:rsidRDefault="004F0523" w:rsidP="004F0523">
            <w:pPr>
              <w:pStyle w:val="TableParagraph"/>
              <w:ind w:left="170" w:right="170" w:firstLine="1"/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pStyle w:val="TableParagraph"/>
              <w:ind w:left="57" w:right="57"/>
              <w:jc w:val="center"/>
            </w:pPr>
            <w:r>
              <w:t>Не заполняется ГАБС (информация финансового управления)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/>
        </w:tc>
      </w:tr>
      <w:tr w:rsidR="004F0523" w:rsidTr="004F0523">
        <w:trPr>
          <w:trHeight w:hRule="exact" w:val="70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1C369E">
            <w:pPr>
              <w:jc w:val="center"/>
            </w:pPr>
            <w:r w:rsidRPr="00202880">
              <w:t>Р1</w:t>
            </w:r>
            <w:r w:rsidR="001C369E">
              <w:t>6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1C369E">
            <w:pPr>
              <w:pStyle w:val="TableParagraph"/>
              <w:spacing w:line="244" w:lineRule="auto"/>
              <w:ind w:left="170" w:right="170" w:hanging="1"/>
            </w:pPr>
            <w:r>
              <w:t>Р1</w:t>
            </w:r>
            <w:r w:rsidR="001C369E">
              <w:t>6</w:t>
            </w:r>
            <w:r>
              <w:t xml:space="preserve"> – наличие / отсутствие в годовой бюджетной отчетности ГАБС заполненной таблицы ‹Сведения о проведении инвентаризации»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pStyle w:val="TableParagraph"/>
              <w:ind w:left="57" w:right="57"/>
              <w:jc w:val="center"/>
            </w:pPr>
            <w:r>
              <w:t>Бюджетная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  <w:tr w:rsidR="004F0523" w:rsidTr="004F0523">
        <w:trPr>
          <w:trHeight w:hRule="exact" w:val="56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jc w:val="center"/>
            </w:pP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202880" w:rsidRDefault="004F0523" w:rsidP="00040944">
            <w:pPr>
              <w:spacing w:before="120" w:after="120"/>
              <w:ind w:left="170" w:right="170"/>
              <w:jc w:val="center"/>
            </w:pPr>
            <w:r>
              <w:rPr>
                <w:b/>
              </w:rPr>
              <w:t>4</w:t>
            </w:r>
            <w:r w:rsidRPr="0002551F">
              <w:rPr>
                <w:b/>
              </w:rPr>
              <w:t>. Качество организации и</w:t>
            </w:r>
            <w:r w:rsidRPr="0002551F">
              <w:rPr>
                <w:b/>
                <w:spacing w:val="-43"/>
              </w:rPr>
              <w:t xml:space="preserve"> </w:t>
            </w:r>
            <w:r w:rsidRPr="0002551F">
              <w:rPr>
                <w:b/>
              </w:rPr>
              <w:t xml:space="preserve">осуществления </w:t>
            </w:r>
            <w:r>
              <w:rPr>
                <w:b/>
              </w:rPr>
              <w:t xml:space="preserve">ГАБС </w:t>
            </w:r>
            <w:r w:rsidRPr="0002551F">
              <w:rPr>
                <w:b/>
              </w:rPr>
              <w:t xml:space="preserve">внутреннего финансового </w:t>
            </w:r>
            <w:r w:rsidR="00B811D6">
              <w:rPr>
                <w:b/>
              </w:rPr>
              <w:t>контроля</w:t>
            </w:r>
          </w:p>
        </w:tc>
      </w:tr>
      <w:tr w:rsidR="004F0523" w:rsidTr="004F0523">
        <w:trPr>
          <w:trHeight w:hRule="exact" w:val="56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1C369E">
            <w:pPr>
              <w:jc w:val="center"/>
            </w:pPr>
            <w:r w:rsidRPr="00202880">
              <w:t>Р1</w:t>
            </w:r>
            <w:r w:rsidR="001C369E">
              <w:t>7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040944">
            <w:pPr>
              <w:pStyle w:val="TableParagraph"/>
              <w:ind w:left="170" w:right="170" w:firstLine="4"/>
            </w:pPr>
            <w:r>
              <w:t>Р1</w:t>
            </w:r>
            <w:r w:rsidR="001C369E">
              <w:t>7</w:t>
            </w:r>
            <w:r>
              <w:t xml:space="preserve"> </w:t>
            </w:r>
            <w:r w:rsidRPr="0002551F">
              <w:rPr>
                <w:w w:val="65"/>
              </w:rPr>
              <w:t xml:space="preserve">— </w:t>
            </w:r>
            <w:r>
              <w:rPr>
                <w:w w:val="65"/>
              </w:rPr>
              <w:t>н</w:t>
            </w:r>
            <w:r>
              <w:t xml:space="preserve">аличие / отсутствие решения руководителя ГАБС об организации внутреннего финансового </w:t>
            </w:r>
            <w:r w:rsidR="00B811D6">
              <w:t>контроля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pStyle w:val="TableParagraph"/>
              <w:ind w:left="57" w:right="57"/>
              <w:jc w:val="center"/>
            </w:pPr>
            <w:r>
              <w:t>Реквизиты правового акта ГАБС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  <w:tr w:rsidR="004F0523" w:rsidTr="004F0523">
        <w:trPr>
          <w:trHeight w:hRule="exact" w:val="56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jc w:val="center"/>
            </w:pP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452322" w:rsidRDefault="004F0523" w:rsidP="00040944">
            <w:pPr>
              <w:pStyle w:val="TableParagraph"/>
              <w:spacing w:before="120" w:after="120" w:line="232" w:lineRule="auto"/>
              <w:ind w:left="227" w:right="113" w:firstLine="3"/>
              <w:jc w:val="center"/>
              <w:rPr>
                <w:b/>
              </w:rPr>
            </w:pPr>
            <w:r w:rsidRPr="00452322">
              <w:rPr>
                <w:b/>
              </w:rPr>
              <w:t>5. Качество управления ГАБС активами</w:t>
            </w:r>
          </w:p>
          <w:p w:rsidR="004F0523" w:rsidRPr="00202880" w:rsidRDefault="004F0523" w:rsidP="004F0523">
            <w:pPr>
              <w:ind w:left="170" w:right="170"/>
            </w:pPr>
          </w:p>
        </w:tc>
      </w:tr>
      <w:tr w:rsidR="004F0523" w:rsidTr="004F0523">
        <w:trPr>
          <w:trHeight w:hRule="exact" w:val="85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1C369E">
            <w:pPr>
              <w:jc w:val="center"/>
            </w:pPr>
            <w:r w:rsidRPr="00202880">
              <w:t>Р</w:t>
            </w:r>
            <w:r w:rsidR="001C369E">
              <w:t>18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1C369E">
            <w:pPr>
              <w:pStyle w:val="TableParagraph"/>
              <w:spacing w:line="232" w:lineRule="auto"/>
              <w:ind w:left="83" w:firstLine="3"/>
            </w:pPr>
            <w:r>
              <w:t>Р</w:t>
            </w:r>
            <w:r w:rsidR="001C369E">
              <w:t>18</w:t>
            </w:r>
            <w:r>
              <w:t xml:space="preserve">  </w:t>
            </w:r>
            <w:r w:rsidRPr="0002551F">
              <w:rPr>
                <w:w w:val="65"/>
              </w:rPr>
              <w:t>—</w:t>
            </w:r>
            <w:r>
              <w:t xml:space="preserve"> наличие / отсутствие случаев недостач и хищений денежных средств и материальных ценностей, выявленных в ходе проведения контрольных мероприятий органами государственного (муниципального) финансового контроля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pStyle w:val="TableParagraph"/>
              <w:ind w:left="170" w:right="170"/>
              <w:jc w:val="center"/>
            </w:pPr>
            <w:r>
              <w:t>Информация ГАБС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  <w:tr w:rsidR="004F0523" w:rsidTr="004F0523">
        <w:trPr>
          <w:trHeight w:hRule="exact" w:val="569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jc w:val="center"/>
            </w:pP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202880" w:rsidRDefault="004F0523" w:rsidP="00040944">
            <w:pPr>
              <w:spacing w:before="120" w:after="120"/>
              <w:ind w:left="170" w:right="170"/>
              <w:jc w:val="center"/>
            </w:pPr>
            <w:r>
              <w:rPr>
                <w:b/>
              </w:rPr>
              <w:t xml:space="preserve">6. </w:t>
            </w:r>
            <w:r w:rsidRPr="00923A2D">
              <w:rPr>
                <w:b/>
              </w:rPr>
              <w:t xml:space="preserve">Качество исполнения </w:t>
            </w:r>
            <w:r>
              <w:rPr>
                <w:b/>
              </w:rPr>
              <w:t xml:space="preserve">ГАБС </w:t>
            </w:r>
            <w:r w:rsidRPr="00923A2D">
              <w:rPr>
                <w:b/>
              </w:rPr>
              <w:t>бюджетных процедур во взаимосвязи с выявленными бюджетными нарушениями</w:t>
            </w:r>
          </w:p>
        </w:tc>
      </w:tr>
      <w:tr w:rsidR="004F0523" w:rsidTr="004F0523">
        <w:trPr>
          <w:trHeight w:hRule="exact" w:val="56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1C369E">
            <w:pPr>
              <w:jc w:val="center"/>
            </w:pPr>
            <w:r w:rsidRPr="00202880">
              <w:t>Р</w:t>
            </w:r>
            <w:r w:rsidR="001C369E">
              <w:t>19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207D2" w:rsidRDefault="004F0523" w:rsidP="004F0523">
            <w:pPr>
              <w:ind w:left="170" w:right="170"/>
            </w:pPr>
            <w:r>
              <w:t>Р</w:t>
            </w:r>
            <w:r w:rsidR="001C369E">
              <w:t>19</w:t>
            </w:r>
            <w:r>
              <w:t xml:space="preserve"> - наличие / отсутствие случаев неисполненных представлений органов государственного (муниципального) финансового контроля</w:t>
            </w:r>
          </w:p>
          <w:p w:rsidR="004F0523" w:rsidRDefault="004F0523" w:rsidP="004F0523">
            <w:pPr>
              <w:pStyle w:val="TableParagraph"/>
              <w:spacing w:line="232" w:lineRule="auto"/>
              <w:ind w:left="170" w:right="170" w:firstLine="3"/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pStyle w:val="TableParagraph"/>
              <w:ind w:left="170" w:right="170"/>
              <w:jc w:val="center"/>
            </w:pPr>
            <w:r>
              <w:t>Информация ГАБС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  <w:tr w:rsidR="004F0523" w:rsidTr="004F0523">
        <w:trPr>
          <w:trHeight w:hRule="exact" w:val="57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1C369E">
            <w:pPr>
              <w:jc w:val="center"/>
            </w:pPr>
            <w:r w:rsidRPr="00202880">
              <w:t>Р</w:t>
            </w:r>
            <w:r>
              <w:t>2</w:t>
            </w:r>
            <w:r w:rsidR="001C369E">
              <w:t>0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207D2" w:rsidRDefault="004F0523" w:rsidP="004F0523">
            <w:pPr>
              <w:ind w:left="170" w:right="170"/>
            </w:pPr>
            <w:r>
              <w:t>Р2</w:t>
            </w:r>
            <w:r w:rsidR="001C369E">
              <w:t>0</w:t>
            </w:r>
            <w:r>
              <w:t xml:space="preserve"> - наличие / отсутствие случаев неисполненных предписаний органов государственного (муниципального) финансового контроля</w:t>
            </w:r>
          </w:p>
          <w:p w:rsidR="004F0523" w:rsidRDefault="004F0523" w:rsidP="004F0523">
            <w:pPr>
              <w:pStyle w:val="TableParagraph"/>
              <w:spacing w:line="232" w:lineRule="auto"/>
              <w:ind w:left="170" w:right="170" w:firstLine="3"/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pStyle w:val="TableParagraph"/>
              <w:ind w:left="170" w:right="170"/>
              <w:jc w:val="center"/>
            </w:pPr>
            <w:r>
              <w:t>Информация ГАБС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</w:tbl>
    <w:p w:rsidR="004F0523" w:rsidRDefault="004F0523" w:rsidP="004F0523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4F0523" w:rsidRDefault="004F0523" w:rsidP="004F0523">
      <w:pPr>
        <w:pStyle w:val="a7"/>
        <w:spacing w:before="10"/>
        <w:rPr>
          <w:sz w:val="20"/>
        </w:rPr>
      </w:pPr>
    </w:p>
    <w:p w:rsidR="004F0523" w:rsidRDefault="004F0523" w:rsidP="004F0523">
      <w:pPr>
        <w:pStyle w:val="a7"/>
        <w:spacing w:before="10"/>
        <w:rPr>
          <w:sz w:val="20"/>
        </w:rPr>
      </w:pPr>
    </w:p>
    <w:p w:rsidR="003410A3" w:rsidRDefault="003410A3" w:rsidP="004F0523">
      <w:pPr>
        <w:pStyle w:val="a7"/>
        <w:spacing w:before="10"/>
        <w:rPr>
          <w:sz w:val="20"/>
        </w:rPr>
      </w:pPr>
    </w:p>
    <w:p w:rsidR="003410A3" w:rsidRDefault="003410A3" w:rsidP="004F0523">
      <w:pPr>
        <w:pStyle w:val="a7"/>
        <w:spacing w:before="10"/>
        <w:rPr>
          <w:sz w:val="20"/>
        </w:rPr>
      </w:pPr>
    </w:p>
    <w:p w:rsidR="003410A3" w:rsidRDefault="003410A3" w:rsidP="004F0523">
      <w:pPr>
        <w:pStyle w:val="a7"/>
        <w:spacing w:before="10"/>
        <w:rPr>
          <w:sz w:val="20"/>
        </w:rPr>
      </w:pPr>
    </w:p>
    <w:p w:rsidR="003410A3" w:rsidRDefault="003410A3" w:rsidP="004F0523">
      <w:pPr>
        <w:pStyle w:val="a7"/>
        <w:spacing w:before="10"/>
        <w:rPr>
          <w:sz w:val="20"/>
        </w:rPr>
      </w:pPr>
    </w:p>
    <w:p w:rsidR="003410A3" w:rsidRDefault="003410A3" w:rsidP="004F0523">
      <w:pPr>
        <w:pStyle w:val="a7"/>
        <w:spacing w:before="10"/>
        <w:rPr>
          <w:sz w:val="20"/>
        </w:rPr>
      </w:pPr>
    </w:p>
    <w:p w:rsidR="003410A3" w:rsidRDefault="003410A3" w:rsidP="004F0523">
      <w:pPr>
        <w:pStyle w:val="a7"/>
        <w:spacing w:before="10"/>
        <w:rPr>
          <w:sz w:val="20"/>
        </w:rPr>
      </w:pPr>
    </w:p>
    <w:p w:rsidR="003410A3" w:rsidRDefault="003410A3" w:rsidP="004F0523">
      <w:pPr>
        <w:pStyle w:val="a7"/>
        <w:spacing w:before="10"/>
        <w:rPr>
          <w:sz w:val="20"/>
        </w:rPr>
      </w:pPr>
    </w:p>
    <w:p w:rsidR="003410A3" w:rsidRDefault="003410A3" w:rsidP="004F0523">
      <w:pPr>
        <w:pStyle w:val="a7"/>
        <w:spacing w:before="10"/>
        <w:rPr>
          <w:sz w:val="20"/>
        </w:rPr>
      </w:pPr>
    </w:p>
    <w:p w:rsidR="003410A3" w:rsidRDefault="003410A3" w:rsidP="004F0523">
      <w:pPr>
        <w:pStyle w:val="a7"/>
        <w:spacing w:before="10"/>
        <w:rPr>
          <w:sz w:val="20"/>
        </w:rPr>
      </w:pPr>
    </w:p>
    <w:p w:rsidR="00B811D6" w:rsidRDefault="00B811D6" w:rsidP="004F0523">
      <w:pPr>
        <w:pStyle w:val="a7"/>
        <w:spacing w:before="10"/>
        <w:rPr>
          <w:sz w:val="20"/>
        </w:rPr>
      </w:pPr>
    </w:p>
    <w:p w:rsidR="00B811D6" w:rsidRDefault="00B811D6" w:rsidP="004F0523">
      <w:pPr>
        <w:pStyle w:val="a7"/>
        <w:spacing w:before="10"/>
        <w:rPr>
          <w:sz w:val="20"/>
        </w:rPr>
      </w:pPr>
    </w:p>
    <w:p w:rsidR="00040944" w:rsidRDefault="00040944" w:rsidP="004F0523">
      <w:pPr>
        <w:pStyle w:val="a7"/>
        <w:spacing w:before="10"/>
        <w:rPr>
          <w:sz w:val="20"/>
        </w:rPr>
      </w:pPr>
    </w:p>
    <w:p w:rsidR="00040944" w:rsidRDefault="00040944" w:rsidP="004F0523">
      <w:pPr>
        <w:pStyle w:val="a7"/>
        <w:spacing w:before="10"/>
        <w:rPr>
          <w:sz w:val="20"/>
        </w:rPr>
      </w:pPr>
    </w:p>
    <w:p w:rsidR="00B811D6" w:rsidRDefault="00B811D6" w:rsidP="004F0523">
      <w:pPr>
        <w:pStyle w:val="a7"/>
        <w:spacing w:before="10"/>
        <w:rPr>
          <w:sz w:val="20"/>
        </w:rPr>
      </w:pPr>
    </w:p>
    <w:p w:rsidR="003410A3" w:rsidRDefault="003410A3" w:rsidP="004F0523">
      <w:pPr>
        <w:pStyle w:val="a7"/>
        <w:spacing w:before="10"/>
        <w:rPr>
          <w:sz w:val="20"/>
        </w:rPr>
      </w:pPr>
    </w:p>
    <w:p w:rsidR="003410A3" w:rsidRDefault="003410A3" w:rsidP="004F0523">
      <w:pPr>
        <w:pStyle w:val="a7"/>
        <w:spacing w:before="10"/>
        <w:rPr>
          <w:sz w:val="20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  <w:r>
        <w:rPr>
          <w:sz w:val="23"/>
        </w:rPr>
        <w:lastRenderedPageBreak/>
        <w:t xml:space="preserve">Приложение 3 </w:t>
      </w:r>
    </w:p>
    <w:p w:rsidR="004F0523" w:rsidRPr="000A14E7" w:rsidRDefault="004F0523" w:rsidP="004F0523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 xml:space="preserve">к Порядку </w:t>
      </w:r>
      <w:r w:rsidRPr="00EC07AD">
        <w:rPr>
          <w:w w:val="105"/>
          <w:sz w:val="23"/>
        </w:rPr>
        <w:t>проведения</w:t>
      </w:r>
      <w:r>
        <w:rPr>
          <w:w w:val="105"/>
          <w:sz w:val="23"/>
        </w:rPr>
        <w:t xml:space="preserve"> </w:t>
      </w:r>
      <w:r w:rsidR="00E05589" w:rsidRPr="000A14E7">
        <w:rPr>
          <w:w w:val="105"/>
          <w:sz w:val="23"/>
        </w:rPr>
        <w:t>финансовым управлением</w:t>
      </w:r>
    </w:p>
    <w:p w:rsidR="004F0523" w:rsidRPr="000A14E7" w:rsidRDefault="004F0523" w:rsidP="004F0523">
      <w:pPr>
        <w:ind w:left="10490" w:hanging="3827"/>
        <w:jc w:val="right"/>
        <w:rPr>
          <w:w w:val="105"/>
          <w:sz w:val="23"/>
        </w:rPr>
      </w:pPr>
      <w:r w:rsidRPr="000A14E7">
        <w:rPr>
          <w:w w:val="105"/>
          <w:sz w:val="23"/>
        </w:rPr>
        <w:t xml:space="preserve">                                                            администрации </w:t>
      </w:r>
      <w:r w:rsidR="003410A3" w:rsidRPr="000A14E7">
        <w:rPr>
          <w:w w:val="105"/>
          <w:sz w:val="23"/>
        </w:rPr>
        <w:t>Мезенск</w:t>
      </w:r>
      <w:r w:rsidR="0004063E" w:rsidRPr="000A14E7">
        <w:rPr>
          <w:w w:val="105"/>
          <w:sz w:val="23"/>
        </w:rPr>
        <w:t>ого</w:t>
      </w:r>
      <w:r w:rsidR="003410A3" w:rsidRPr="000A14E7">
        <w:rPr>
          <w:w w:val="105"/>
          <w:sz w:val="23"/>
        </w:rPr>
        <w:t xml:space="preserve"> муниципальн</w:t>
      </w:r>
      <w:r w:rsidR="0004063E" w:rsidRPr="000A14E7">
        <w:rPr>
          <w:w w:val="105"/>
          <w:sz w:val="23"/>
        </w:rPr>
        <w:t>ого округа</w:t>
      </w:r>
      <w:r w:rsidRPr="000A14E7">
        <w:rPr>
          <w:w w:val="105"/>
          <w:sz w:val="23"/>
        </w:rPr>
        <w:t xml:space="preserve"> мониторинга качества финансового менеджмента в отношении главных администраторов средств бюджета </w:t>
      </w:r>
      <w:r w:rsidR="003410A3" w:rsidRPr="000A14E7">
        <w:rPr>
          <w:w w:val="105"/>
          <w:sz w:val="23"/>
        </w:rPr>
        <w:t>Мезенск</w:t>
      </w:r>
      <w:r w:rsidR="00040944" w:rsidRPr="000A14E7">
        <w:rPr>
          <w:w w:val="105"/>
          <w:sz w:val="23"/>
        </w:rPr>
        <w:t>ого</w:t>
      </w:r>
      <w:r w:rsidR="003410A3" w:rsidRPr="000A14E7">
        <w:rPr>
          <w:w w:val="105"/>
          <w:sz w:val="23"/>
        </w:rPr>
        <w:t xml:space="preserve"> муниципальн</w:t>
      </w:r>
      <w:r w:rsidR="00040944" w:rsidRPr="000A14E7">
        <w:rPr>
          <w:w w:val="105"/>
          <w:sz w:val="23"/>
        </w:rPr>
        <w:t>ого</w:t>
      </w:r>
      <w:r w:rsidR="003410A3" w:rsidRPr="000A14E7">
        <w:rPr>
          <w:w w:val="105"/>
          <w:sz w:val="23"/>
        </w:rPr>
        <w:t xml:space="preserve"> </w:t>
      </w:r>
      <w:r w:rsidR="00040944" w:rsidRPr="000A14E7">
        <w:rPr>
          <w:w w:val="105"/>
          <w:sz w:val="23"/>
        </w:rPr>
        <w:t>округа</w:t>
      </w:r>
    </w:p>
    <w:p w:rsidR="004F0523" w:rsidRPr="000A14E7" w:rsidRDefault="004F0523" w:rsidP="004F0523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16"/>
          <w:szCs w:val="16"/>
        </w:rPr>
      </w:pPr>
    </w:p>
    <w:p w:rsidR="004F0523" w:rsidRPr="000A14E7" w:rsidRDefault="004F0523" w:rsidP="004F0523">
      <w:pPr>
        <w:ind w:right="61"/>
        <w:jc w:val="center"/>
        <w:rPr>
          <w:b/>
        </w:rPr>
      </w:pPr>
      <w:r w:rsidRPr="000A14E7">
        <w:rPr>
          <w:b/>
          <w:w w:val="110"/>
        </w:rPr>
        <w:t xml:space="preserve">Результаты анализа качества </w:t>
      </w:r>
      <w:r w:rsidRPr="000A14E7">
        <w:rPr>
          <w:b/>
          <w:w w:val="105"/>
        </w:rPr>
        <w:t xml:space="preserve">финансового менеджмента ГАБС </w:t>
      </w:r>
      <w:r w:rsidR="00040944" w:rsidRPr="000A14E7">
        <w:rPr>
          <w:b/>
          <w:w w:val="105"/>
        </w:rPr>
        <w:t>Мезенского муниципального округа</w:t>
      </w:r>
    </w:p>
    <w:p w:rsidR="004F0523" w:rsidRPr="000A14E7" w:rsidRDefault="000B547D" w:rsidP="004F0523">
      <w:pPr>
        <w:pStyle w:val="a7"/>
        <w:spacing w:before="10"/>
        <w:rPr>
          <w:sz w:val="21"/>
        </w:rPr>
      </w:pPr>
      <w:r w:rsidRPr="000A14E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189865</wp:posOffset>
                </wp:positionV>
                <wp:extent cx="3201035" cy="1270"/>
                <wp:effectExtent l="5715" t="5080" r="12700" b="1270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5919 5919"/>
                            <a:gd name="T1" fmla="*/ T0 w 5041"/>
                            <a:gd name="T2" fmla="+- 0 10959 5919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FBAF2" id="Freeform 3" o:spid="_x0000_s1026" style="position:absolute;margin-left:295.95pt;margin-top:14.95pt;width:25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" path="m,l5040,e" filled="f" strokecolor="#0c0c0c" strokeweight=".25403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4F0523" w:rsidRPr="000A14E7" w:rsidRDefault="004F0523" w:rsidP="004F0523">
      <w:pPr>
        <w:ind w:right="63"/>
        <w:jc w:val="center"/>
        <w:rPr>
          <w:sz w:val="20"/>
        </w:rPr>
      </w:pPr>
      <w:r w:rsidRPr="000A14E7">
        <w:rPr>
          <w:sz w:val="20"/>
        </w:rPr>
        <w:t>(наименование ГАБС)</w:t>
      </w:r>
    </w:p>
    <w:p w:rsidR="004F0523" w:rsidRPr="000A14E7" w:rsidRDefault="004F0523" w:rsidP="004F0523">
      <w:pPr>
        <w:tabs>
          <w:tab w:val="left" w:pos="2068"/>
        </w:tabs>
        <w:spacing w:before="91"/>
        <w:ind w:right="39"/>
        <w:jc w:val="center"/>
        <w:rPr>
          <w:sz w:val="14"/>
        </w:rPr>
      </w:pPr>
      <w:r w:rsidRPr="000A14E7">
        <w:rPr>
          <w:sz w:val="20"/>
        </w:rPr>
        <w:t>за</w:t>
      </w:r>
      <w:r w:rsidRPr="000A14E7">
        <w:rPr>
          <w:sz w:val="20"/>
          <w:u w:val="single" w:color="1F1F1F"/>
        </w:rPr>
        <w:t xml:space="preserve"> </w:t>
      </w:r>
      <w:r w:rsidRPr="000A14E7">
        <w:rPr>
          <w:sz w:val="20"/>
          <w:u w:val="single" w:color="1F1F1F"/>
        </w:rPr>
        <w:tab/>
      </w:r>
      <w:r w:rsidRPr="000A14E7">
        <w:rPr>
          <w:sz w:val="14"/>
        </w:rPr>
        <w:t>ГОД</w:t>
      </w:r>
    </w:p>
    <w:p w:rsidR="004F0523" w:rsidRPr="000A14E7" w:rsidRDefault="004F0523" w:rsidP="004F0523">
      <w:pPr>
        <w:tabs>
          <w:tab w:val="left" w:pos="2068"/>
        </w:tabs>
        <w:spacing w:before="91"/>
        <w:ind w:right="39"/>
        <w:jc w:val="center"/>
        <w:rPr>
          <w:sz w:val="14"/>
        </w:rPr>
      </w:pPr>
    </w:p>
    <w:tbl>
      <w:tblPr>
        <w:tblW w:w="15166" w:type="dxa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10492"/>
        <w:gridCol w:w="1265"/>
        <w:gridCol w:w="12"/>
        <w:gridCol w:w="1278"/>
        <w:gridCol w:w="1275"/>
      </w:tblGrid>
      <w:tr w:rsidR="004F0523" w:rsidRPr="000A14E7" w:rsidTr="001C369E">
        <w:trPr>
          <w:trHeight w:val="1662"/>
        </w:trPr>
        <w:tc>
          <w:tcPr>
            <w:tcW w:w="844" w:type="dxa"/>
          </w:tcPr>
          <w:p w:rsidR="004F0523" w:rsidRPr="000A14E7" w:rsidRDefault="004F0523" w:rsidP="004F0523">
            <w:pPr>
              <w:pStyle w:val="TableParagraph"/>
              <w:jc w:val="center"/>
            </w:pPr>
            <w:r w:rsidRPr="000A14E7">
              <w:t>Номер</w:t>
            </w:r>
          </w:p>
          <w:p w:rsidR="004F0523" w:rsidRPr="000A14E7" w:rsidRDefault="004F0523" w:rsidP="004F0523">
            <w:pPr>
              <w:pStyle w:val="TableParagraph"/>
              <w:jc w:val="center"/>
            </w:pPr>
            <w:r w:rsidRPr="000A14E7">
              <w:t>показа</w:t>
            </w:r>
          </w:p>
          <w:p w:rsidR="004F0523" w:rsidRPr="000A14E7" w:rsidRDefault="004F0523" w:rsidP="004F0523">
            <w:pPr>
              <w:pStyle w:val="TableParagraph"/>
              <w:jc w:val="center"/>
            </w:pPr>
            <w:r w:rsidRPr="000A14E7">
              <w:t>теля</w:t>
            </w:r>
          </w:p>
        </w:tc>
        <w:tc>
          <w:tcPr>
            <w:tcW w:w="10492" w:type="dxa"/>
          </w:tcPr>
          <w:p w:rsidR="004F0523" w:rsidRPr="000A14E7" w:rsidRDefault="004F0523" w:rsidP="004F0523">
            <w:pPr>
              <w:pStyle w:val="TableParagraph"/>
              <w:tabs>
                <w:tab w:val="left" w:pos="-706"/>
              </w:tabs>
              <w:spacing w:before="120" w:after="120"/>
              <w:ind w:left="570" w:right="704"/>
              <w:jc w:val="center"/>
            </w:pPr>
            <w:r w:rsidRPr="000A14E7">
              <w:t xml:space="preserve">     Наименование показателя</w:t>
            </w:r>
          </w:p>
        </w:tc>
        <w:tc>
          <w:tcPr>
            <w:tcW w:w="1277" w:type="dxa"/>
            <w:gridSpan w:val="2"/>
          </w:tcPr>
          <w:p w:rsidR="004F0523" w:rsidRPr="000A14E7" w:rsidRDefault="004F0523" w:rsidP="004F0523">
            <w:pPr>
              <w:pStyle w:val="TableParagraph"/>
              <w:spacing w:before="120" w:after="120" w:line="230" w:lineRule="auto"/>
              <w:ind w:left="57" w:right="57"/>
              <w:jc w:val="center"/>
            </w:pPr>
            <w:r w:rsidRPr="000A14E7">
              <w:t xml:space="preserve">Значение показателя </w:t>
            </w:r>
          </w:p>
        </w:tc>
        <w:tc>
          <w:tcPr>
            <w:tcW w:w="1278" w:type="dxa"/>
          </w:tcPr>
          <w:p w:rsidR="004F0523" w:rsidRPr="000A14E7" w:rsidRDefault="004F0523" w:rsidP="004F0523">
            <w:pPr>
              <w:pStyle w:val="TableParagraph"/>
              <w:spacing w:before="120" w:after="120" w:line="230" w:lineRule="auto"/>
              <w:ind w:left="57" w:right="57" w:firstLine="3"/>
              <w:jc w:val="center"/>
            </w:pPr>
            <w:r w:rsidRPr="000A14E7">
              <w:t>Целевое значение показателя</w:t>
            </w:r>
          </w:p>
        </w:tc>
        <w:tc>
          <w:tcPr>
            <w:tcW w:w="1275" w:type="dxa"/>
          </w:tcPr>
          <w:p w:rsidR="004F0523" w:rsidRPr="000A14E7" w:rsidRDefault="004F0523" w:rsidP="004F0523">
            <w:pPr>
              <w:pStyle w:val="TableParagraph"/>
              <w:spacing w:before="120" w:after="120"/>
              <w:ind w:left="57" w:right="57"/>
              <w:jc w:val="center"/>
            </w:pPr>
            <w:r w:rsidRPr="000A14E7">
              <w:t>Отклонение значения показателя от целевого значения показателя</w:t>
            </w:r>
          </w:p>
        </w:tc>
      </w:tr>
      <w:tr w:rsidR="004F0523" w:rsidRPr="000A14E7" w:rsidTr="001C369E">
        <w:trPr>
          <w:trHeight w:val="304"/>
        </w:trPr>
        <w:tc>
          <w:tcPr>
            <w:tcW w:w="844" w:type="dxa"/>
            <w:vAlign w:val="center"/>
          </w:tcPr>
          <w:p w:rsidR="004F0523" w:rsidRPr="000A14E7" w:rsidRDefault="004F0523" w:rsidP="004F0523">
            <w:pPr>
              <w:pStyle w:val="TableParagraph"/>
              <w:spacing w:before="1"/>
              <w:jc w:val="center"/>
            </w:pPr>
            <w:r w:rsidRPr="000A14E7">
              <w:t>1</w:t>
            </w:r>
          </w:p>
        </w:tc>
        <w:tc>
          <w:tcPr>
            <w:tcW w:w="10492" w:type="dxa"/>
            <w:vAlign w:val="center"/>
          </w:tcPr>
          <w:p w:rsidR="004F0523" w:rsidRPr="000A14E7" w:rsidRDefault="004F0523" w:rsidP="004F0523">
            <w:pPr>
              <w:pStyle w:val="TableParagraph"/>
              <w:spacing w:line="207" w:lineRule="exact"/>
              <w:ind w:left="36"/>
              <w:jc w:val="center"/>
            </w:pPr>
            <w:r w:rsidRPr="000A14E7">
              <w:rPr>
                <w:w w:val="102"/>
              </w:rPr>
              <w:t>3</w:t>
            </w:r>
          </w:p>
        </w:tc>
        <w:tc>
          <w:tcPr>
            <w:tcW w:w="1277" w:type="dxa"/>
            <w:gridSpan w:val="2"/>
            <w:vAlign w:val="center"/>
          </w:tcPr>
          <w:p w:rsidR="004F0523" w:rsidRPr="000A14E7" w:rsidRDefault="004F0523" w:rsidP="004F0523">
            <w:pPr>
              <w:pStyle w:val="TableParagraph"/>
              <w:spacing w:line="207" w:lineRule="exact"/>
              <w:ind w:left="55"/>
              <w:jc w:val="center"/>
            </w:pPr>
            <w:r w:rsidRPr="000A14E7">
              <w:t>4</w:t>
            </w:r>
          </w:p>
        </w:tc>
        <w:tc>
          <w:tcPr>
            <w:tcW w:w="1278" w:type="dxa"/>
            <w:vAlign w:val="center"/>
          </w:tcPr>
          <w:p w:rsidR="004F0523" w:rsidRPr="000A14E7" w:rsidRDefault="004F0523" w:rsidP="004F0523">
            <w:pPr>
              <w:pStyle w:val="TableParagraph"/>
              <w:spacing w:line="207" w:lineRule="exact"/>
              <w:jc w:val="center"/>
            </w:pPr>
            <w:r w:rsidRPr="000A14E7">
              <w:t>5</w:t>
            </w:r>
          </w:p>
        </w:tc>
        <w:tc>
          <w:tcPr>
            <w:tcW w:w="1275" w:type="dxa"/>
            <w:vAlign w:val="center"/>
          </w:tcPr>
          <w:p w:rsidR="004F0523" w:rsidRPr="000A14E7" w:rsidRDefault="004F0523" w:rsidP="004F0523">
            <w:pPr>
              <w:pStyle w:val="TableParagraph"/>
              <w:spacing w:line="207" w:lineRule="exact"/>
              <w:ind w:left="23"/>
              <w:jc w:val="center"/>
            </w:pPr>
            <w:r w:rsidRPr="000A14E7">
              <w:rPr>
                <w:w w:val="95"/>
              </w:rPr>
              <w:t>6</w:t>
            </w:r>
          </w:p>
        </w:tc>
      </w:tr>
      <w:tr w:rsidR="004F0523" w:rsidRPr="000A14E7" w:rsidTr="001C369E">
        <w:trPr>
          <w:trHeight w:val="434"/>
        </w:trPr>
        <w:tc>
          <w:tcPr>
            <w:tcW w:w="844" w:type="dxa"/>
            <w:vAlign w:val="center"/>
          </w:tcPr>
          <w:p w:rsidR="004F0523" w:rsidRPr="000A14E7" w:rsidRDefault="004F0523" w:rsidP="004F0523">
            <w:pPr>
              <w:pStyle w:val="TableParagraph"/>
              <w:spacing w:before="1"/>
              <w:jc w:val="center"/>
            </w:pPr>
          </w:p>
        </w:tc>
        <w:tc>
          <w:tcPr>
            <w:tcW w:w="14322" w:type="dxa"/>
            <w:gridSpan w:val="5"/>
            <w:vAlign w:val="center"/>
          </w:tcPr>
          <w:p w:rsidR="004F0523" w:rsidRPr="000A14E7" w:rsidRDefault="004F0523" w:rsidP="00040944">
            <w:pPr>
              <w:pStyle w:val="TableParagraph"/>
              <w:spacing w:before="120" w:after="120" w:line="207" w:lineRule="exact"/>
              <w:ind w:left="170" w:right="170"/>
              <w:jc w:val="center"/>
              <w:rPr>
                <w:w w:val="95"/>
              </w:rPr>
            </w:pPr>
            <w:r w:rsidRPr="000A14E7">
              <w:rPr>
                <w:b/>
              </w:rPr>
              <w:t xml:space="preserve">1. Качество управления ГАБС расходами бюджета </w:t>
            </w:r>
            <w:r w:rsidR="00040944" w:rsidRPr="000A14E7">
              <w:rPr>
                <w:b/>
                <w:w w:val="105"/>
              </w:rPr>
              <w:t>Мезенского муниципального округа</w:t>
            </w:r>
          </w:p>
        </w:tc>
      </w:tr>
      <w:tr w:rsidR="004F0523" w:rsidRPr="000A14E7" w:rsidTr="001C369E">
        <w:trPr>
          <w:trHeight w:val="482"/>
        </w:trPr>
        <w:tc>
          <w:tcPr>
            <w:tcW w:w="844" w:type="dxa"/>
          </w:tcPr>
          <w:p w:rsidR="004F0523" w:rsidRPr="000A14E7" w:rsidRDefault="004F0523" w:rsidP="004F0523">
            <w:pPr>
              <w:pStyle w:val="TableParagraph"/>
              <w:spacing w:before="8"/>
              <w:jc w:val="center"/>
            </w:pPr>
            <w:r w:rsidRPr="000A14E7">
              <w:t>Р1</w:t>
            </w:r>
          </w:p>
        </w:tc>
        <w:tc>
          <w:tcPr>
            <w:tcW w:w="10492" w:type="dxa"/>
            <w:tcBorders>
              <w:bottom w:val="single" w:sz="4" w:space="0" w:color="auto"/>
            </w:tcBorders>
          </w:tcPr>
          <w:p w:rsidR="004F0523" w:rsidRPr="000A14E7" w:rsidRDefault="004F0523" w:rsidP="00250A1E">
            <w:r w:rsidRPr="000A14E7">
              <w:t>P1</w:t>
            </w:r>
            <w:r w:rsidRPr="000A14E7">
              <w:rPr>
                <w:spacing w:val="30"/>
              </w:rPr>
              <w:t xml:space="preserve"> – н</w:t>
            </w:r>
            <w:r w:rsidRPr="000A14E7">
              <w:t>аличие</w:t>
            </w:r>
            <w:r w:rsidRPr="000A14E7">
              <w:rPr>
                <w:spacing w:val="-31"/>
              </w:rPr>
              <w:t xml:space="preserve"> </w:t>
            </w:r>
            <w:r w:rsidRPr="000A14E7">
              <w:t>/</w:t>
            </w:r>
            <w:r w:rsidRPr="000A14E7">
              <w:rPr>
                <w:spacing w:val="-35"/>
              </w:rPr>
              <w:t xml:space="preserve"> </w:t>
            </w:r>
            <w:r w:rsidRPr="000A14E7">
              <w:t>отсутствие</w:t>
            </w:r>
            <w:r w:rsidRPr="000A14E7">
              <w:rPr>
                <w:spacing w:val="-29"/>
              </w:rPr>
              <w:t xml:space="preserve"> </w:t>
            </w:r>
            <w:r w:rsidRPr="000A14E7">
              <w:t>фактов</w:t>
            </w:r>
            <w:r w:rsidRPr="000A14E7">
              <w:rPr>
                <w:spacing w:val="-32"/>
              </w:rPr>
              <w:t xml:space="preserve"> </w:t>
            </w:r>
            <w:r w:rsidRPr="000A14E7">
              <w:t>нарушения</w:t>
            </w:r>
            <w:r w:rsidRPr="000A14E7">
              <w:rPr>
                <w:spacing w:val="-28"/>
              </w:rPr>
              <w:t xml:space="preserve">  </w:t>
            </w:r>
            <w:r w:rsidRPr="000A14E7">
              <w:t xml:space="preserve">ГАБС сроков доведения бюджетных ассигнований и (или) лимитов бюджетных </w:t>
            </w:r>
            <w:r w:rsidR="00250A1E" w:rsidRPr="000A14E7">
              <w:t>обязательств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</w:pPr>
          </w:p>
        </w:tc>
        <w:tc>
          <w:tcPr>
            <w:tcW w:w="1275" w:type="dxa"/>
          </w:tcPr>
          <w:p w:rsidR="004F0523" w:rsidRPr="000A14E7" w:rsidRDefault="004F0523" w:rsidP="004F0523">
            <w:pPr>
              <w:adjustRightInd w:val="0"/>
              <w:ind w:left="57" w:right="57"/>
              <w:jc w:val="both"/>
            </w:pPr>
          </w:p>
        </w:tc>
      </w:tr>
      <w:tr w:rsidR="004F0523" w:rsidRPr="000A14E7" w:rsidTr="001C369E">
        <w:trPr>
          <w:trHeight w:val="351"/>
        </w:trPr>
        <w:tc>
          <w:tcPr>
            <w:tcW w:w="844" w:type="dxa"/>
          </w:tcPr>
          <w:p w:rsidR="004F0523" w:rsidRPr="000A14E7" w:rsidRDefault="004F0523" w:rsidP="004F0523">
            <w:pPr>
              <w:pStyle w:val="TableParagraph"/>
              <w:spacing w:before="8"/>
              <w:jc w:val="center"/>
            </w:pPr>
            <w:r w:rsidRPr="000A14E7">
              <w:t>Р2</w:t>
            </w:r>
          </w:p>
        </w:tc>
        <w:tc>
          <w:tcPr>
            <w:tcW w:w="10492" w:type="dxa"/>
            <w:tcBorders>
              <w:bottom w:val="single" w:sz="4" w:space="0" w:color="auto"/>
            </w:tcBorders>
          </w:tcPr>
          <w:p w:rsidR="004F0523" w:rsidRPr="000A14E7" w:rsidRDefault="004F0523" w:rsidP="00250A1E">
            <w:r w:rsidRPr="000A14E7">
              <w:t xml:space="preserve">P2 </w:t>
            </w:r>
            <w:r w:rsidRPr="000A14E7">
              <w:rPr>
                <w:w w:val="65"/>
              </w:rPr>
              <w:t>— н</w:t>
            </w:r>
            <w:r w:rsidRPr="000A14E7">
              <w:t>аличие / отсутствие фактов нарушения ГАБС сроков утверждения бюджетной росписи в отчётном  периоде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</w:pPr>
          </w:p>
        </w:tc>
        <w:tc>
          <w:tcPr>
            <w:tcW w:w="1275" w:type="dxa"/>
          </w:tcPr>
          <w:p w:rsidR="004F0523" w:rsidRPr="000A14E7" w:rsidRDefault="004F0523" w:rsidP="004F0523">
            <w:pPr>
              <w:adjustRightInd w:val="0"/>
              <w:ind w:left="57" w:right="57"/>
            </w:pPr>
          </w:p>
        </w:tc>
      </w:tr>
      <w:tr w:rsidR="004F0523" w:rsidRPr="000A14E7" w:rsidTr="001C369E">
        <w:trPr>
          <w:trHeight w:val="395"/>
        </w:trPr>
        <w:tc>
          <w:tcPr>
            <w:tcW w:w="844" w:type="dxa"/>
          </w:tcPr>
          <w:p w:rsidR="004F0523" w:rsidRPr="000A14E7" w:rsidRDefault="004F0523" w:rsidP="004F0523">
            <w:pPr>
              <w:pStyle w:val="TableParagraph"/>
              <w:spacing w:before="8"/>
              <w:jc w:val="center"/>
            </w:pPr>
            <w:r w:rsidRPr="000A14E7">
              <w:t>Р3</w:t>
            </w:r>
          </w:p>
        </w:tc>
        <w:tc>
          <w:tcPr>
            <w:tcW w:w="10492" w:type="dxa"/>
            <w:tcBorders>
              <w:bottom w:val="single" w:sz="4" w:space="0" w:color="auto"/>
            </w:tcBorders>
          </w:tcPr>
          <w:p w:rsidR="004F0523" w:rsidRPr="000A14E7" w:rsidRDefault="004F0523" w:rsidP="000A14E7">
            <w:r w:rsidRPr="000A14E7">
              <w:t xml:space="preserve">P3 </w:t>
            </w:r>
            <w:r w:rsidRPr="000A14E7">
              <w:rPr>
                <w:w w:val="65"/>
              </w:rPr>
              <w:t xml:space="preserve">— </w:t>
            </w:r>
            <w:r w:rsidRPr="000A14E7">
              <w:t>уровень исполнения ГАБС расходов бюджета</w:t>
            </w:r>
            <w:r w:rsidR="000A14E7" w:rsidRPr="000A14E7">
              <w:t xml:space="preserve"> округа</w:t>
            </w:r>
            <w:r w:rsidRPr="000A14E7">
              <w:t xml:space="preserve"> (без учета межбюджетных трансфертов)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</w:pPr>
          </w:p>
        </w:tc>
        <w:tc>
          <w:tcPr>
            <w:tcW w:w="1275" w:type="dxa"/>
          </w:tcPr>
          <w:p w:rsidR="004F0523" w:rsidRPr="000A14E7" w:rsidRDefault="004F0523" w:rsidP="004F0523">
            <w:pPr>
              <w:pStyle w:val="TableParagraph"/>
              <w:spacing w:line="230" w:lineRule="auto"/>
              <w:ind w:left="57" w:right="57" w:hanging="15"/>
              <w:jc w:val="center"/>
            </w:pPr>
          </w:p>
        </w:tc>
      </w:tr>
      <w:tr w:rsidR="004F0523" w:rsidRPr="000A14E7" w:rsidTr="001C369E">
        <w:trPr>
          <w:trHeight w:val="557"/>
        </w:trPr>
        <w:tc>
          <w:tcPr>
            <w:tcW w:w="844" w:type="dxa"/>
          </w:tcPr>
          <w:p w:rsidR="004F0523" w:rsidRPr="000A14E7" w:rsidRDefault="004F0523" w:rsidP="004F0523">
            <w:pPr>
              <w:pStyle w:val="TableParagraph"/>
              <w:spacing w:before="8"/>
              <w:jc w:val="center"/>
            </w:pPr>
            <w:r w:rsidRPr="000A14E7">
              <w:t>Р4</w:t>
            </w:r>
          </w:p>
        </w:tc>
        <w:tc>
          <w:tcPr>
            <w:tcW w:w="10492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0A14E7" w:rsidRDefault="004F0523" w:rsidP="000A14E7">
            <w:pPr>
              <w:rPr>
                <w:sz w:val="16"/>
                <w:szCs w:val="16"/>
              </w:rPr>
            </w:pPr>
            <w:r w:rsidRPr="000A14E7">
              <w:t xml:space="preserve">Р4 – доля объема расходов ГАБС в </w:t>
            </w:r>
            <w:r w:rsidRPr="000A14E7">
              <w:rPr>
                <w:lang w:val="en-US"/>
              </w:rPr>
              <w:t>IV</w:t>
            </w:r>
            <w:r w:rsidRPr="000A14E7">
              <w:t xml:space="preserve"> квартале от среднего объема расходов за </w:t>
            </w:r>
            <w:r w:rsidRPr="000A14E7">
              <w:rPr>
                <w:lang w:val="en-US"/>
              </w:rPr>
              <w:t>I</w:t>
            </w:r>
            <w:r w:rsidRPr="000A14E7">
              <w:t>-</w:t>
            </w:r>
            <w:r w:rsidRPr="000A14E7">
              <w:rPr>
                <w:lang w:val="en-US"/>
              </w:rPr>
              <w:t>III</w:t>
            </w:r>
            <w:r w:rsidRPr="000A14E7">
              <w:t xml:space="preserve"> кварталы за счет средств бюджета</w:t>
            </w:r>
            <w:r w:rsidR="000A14E7" w:rsidRPr="000A14E7">
              <w:t xml:space="preserve"> округа</w:t>
            </w:r>
            <w:r w:rsidRPr="000A14E7">
              <w:t xml:space="preserve"> (без учета межбюджетных трансфертов)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51" w:lineRule="exact"/>
              <w:ind w:left="162"/>
              <w:rPr>
                <w:w w:val="96"/>
              </w:rPr>
            </w:pPr>
          </w:p>
        </w:tc>
        <w:tc>
          <w:tcPr>
            <w:tcW w:w="1275" w:type="dxa"/>
          </w:tcPr>
          <w:p w:rsidR="004F0523" w:rsidRPr="000A14E7" w:rsidRDefault="004F0523" w:rsidP="004F0523">
            <w:pPr>
              <w:shd w:val="clear" w:color="auto" w:fill="FFFFFF"/>
              <w:spacing w:line="206" w:lineRule="atLeast"/>
              <w:ind w:left="283"/>
              <w:jc w:val="both"/>
            </w:pPr>
          </w:p>
        </w:tc>
      </w:tr>
      <w:tr w:rsidR="004F0523" w:rsidRPr="000A14E7" w:rsidTr="001C369E">
        <w:trPr>
          <w:trHeight w:val="601"/>
        </w:trPr>
        <w:tc>
          <w:tcPr>
            <w:tcW w:w="844" w:type="dxa"/>
          </w:tcPr>
          <w:p w:rsidR="004F0523" w:rsidRPr="000A14E7" w:rsidRDefault="004F0523" w:rsidP="001C369E">
            <w:pPr>
              <w:pStyle w:val="TableParagraph"/>
              <w:spacing w:before="8"/>
              <w:ind w:left="35" w:hanging="35"/>
              <w:jc w:val="center"/>
            </w:pPr>
            <w:r w:rsidRPr="000A14E7">
              <w:t>Р</w:t>
            </w:r>
            <w:r w:rsidR="001C369E" w:rsidRPr="000A14E7">
              <w:t>5</w:t>
            </w:r>
          </w:p>
        </w:tc>
        <w:tc>
          <w:tcPr>
            <w:tcW w:w="10492" w:type="dxa"/>
          </w:tcPr>
          <w:p w:rsidR="004F0523" w:rsidRPr="000A14E7" w:rsidRDefault="004F0523" w:rsidP="001C369E">
            <w:r w:rsidRPr="000A14E7">
              <w:t>P</w:t>
            </w:r>
            <w:r w:rsidR="001C369E" w:rsidRPr="000A14E7">
              <w:t>5</w:t>
            </w:r>
            <w:r w:rsidRPr="000A14E7">
              <w:t xml:space="preserve"> – наличие</w:t>
            </w:r>
            <w:r w:rsidRPr="000A14E7">
              <w:rPr>
                <w:spacing w:val="-31"/>
              </w:rPr>
              <w:t xml:space="preserve"> </w:t>
            </w:r>
            <w:r w:rsidRPr="000A14E7">
              <w:t>/</w:t>
            </w:r>
            <w:r w:rsidRPr="000A14E7">
              <w:rPr>
                <w:spacing w:val="-35"/>
              </w:rPr>
              <w:t xml:space="preserve"> </w:t>
            </w:r>
            <w:r w:rsidRPr="000A14E7">
              <w:t>отсутствие</w:t>
            </w:r>
            <w:r w:rsidRPr="000A14E7">
              <w:rPr>
                <w:spacing w:val="-29"/>
              </w:rPr>
              <w:t xml:space="preserve"> </w:t>
            </w:r>
            <w:r w:rsidRPr="000A14E7">
              <w:t>фактов</w:t>
            </w:r>
            <w:r w:rsidRPr="000A14E7">
              <w:rPr>
                <w:spacing w:val="-32"/>
              </w:rPr>
              <w:t xml:space="preserve"> </w:t>
            </w:r>
            <w:r w:rsidRPr="000A14E7">
              <w:t>нарушения</w:t>
            </w:r>
            <w:r w:rsidRPr="000A14E7">
              <w:rPr>
                <w:spacing w:val="-28"/>
              </w:rPr>
              <w:t xml:space="preserve"> </w:t>
            </w:r>
            <w:r w:rsidRPr="000A14E7">
              <w:t>ГАБС  срока утверждения нормативных затрат</w:t>
            </w:r>
            <w:r w:rsidRPr="000A14E7">
              <w:rPr>
                <w:w w:val="95"/>
              </w:rPr>
              <w:t xml:space="preserve"> </w:t>
            </w:r>
            <w:r w:rsidRPr="000A14E7">
              <w:t>на оказание муниципальных услуг (выполнение работ) и содержание имущества в отчётном</w:t>
            </w:r>
            <w:r w:rsidRPr="000A14E7">
              <w:rPr>
                <w:spacing w:val="23"/>
              </w:rPr>
              <w:t xml:space="preserve"> </w:t>
            </w:r>
            <w:r w:rsidRPr="000A14E7">
              <w:t>периоде</w:t>
            </w:r>
          </w:p>
        </w:tc>
        <w:tc>
          <w:tcPr>
            <w:tcW w:w="1277" w:type="dxa"/>
            <w:gridSpan w:val="2"/>
          </w:tcPr>
          <w:p w:rsidR="004F0523" w:rsidRPr="000A14E7" w:rsidRDefault="004F0523" w:rsidP="004F0523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</w:tcPr>
          <w:p w:rsidR="004F0523" w:rsidRPr="000A14E7" w:rsidRDefault="004F0523" w:rsidP="004F0523">
            <w:pPr>
              <w:pStyle w:val="TableParagraph"/>
            </w:pPr>
          </w:p>
        </w:tc>
        <w:tc>
          <w:tcPr>
            <w:tcW w:w="1275" w:type="dxa"/>
          </w:tcPr>
          <w:p w:rsidR="004F0523" w:rsidRPr="000A14E7" w:rsidRDefault="004F0523" w:rsidP="004F0523">
            <w:pPr>
              <w:pStyle w:val="TableParagraph"/>
              <w:tabs>
                <w:tab w:val="left" w:pos="3005"/>
              </w:tabs>
              <w:spacing w:line="253" w:lineRule="exact"/>
              <w:ind w:left="35"/>
              <w:jc w:val="center"/>
            </w:pPr>
          </w:p>
        </w:tc>
      </w:tr>
      <w:tr w:rsidR="004F0523" w:rsidRPr="000A14E7" w:rsidTr="001C369E">
        <w:trPr>
          <w:trHeight w:val="553"/>
        </w:trPr>
        <w:tc>
          <w:tcPr>
            <w:tcW w:w="844" w:type="dxa"/>
          </w:tcPr>
          <w:p w:rsidR="004F0523" w:rsidRPr="000A14E7" w:rsidRDefault="004F0523" w:rsidP="001C369E">
            <w:pPr>
              <w:pStyle w:val="TableParagraph"/>
              <w:jc w:val="center"/>
              <w:rPr>
                <w:sz w:val="24"/>
              </w:rPr>
            </w:pPr>
            <w:r w:rsidRPr="000A14E7">
              <w:t>Р</w:t>
            </w:r>
            <w:r w:rsidR="001C369E" w:rsidRPr="000A14E7">
              <w:t>6</w:t>
            </w:r>
          </w:p>
        </w:tc>
        <w:tc>
          <w:tcPr>
            <w:tcW w:w="10492" w:type="dxa"/>
          </w:tcPr>
          <w:p w:rsidR="004F0523" w:rsidRPr="000A14E7" w:rsidRDefault="004F0523" w:rsidP="001C369E">
            <w:pPr>
              <w:rPr>
                <w:sz w:val="16"/>
                <w:szCs w:val="16"/>
              </w:rPr>
            </w:pPr>
            <w:r w:rsidRPr="000A14E7">
              <w:t>P</w:t>
            </w:r>
            <w:r w:rsidR="001C369E" w:rsidRPr="000A14E7">
              <w:t>6</w:t>
            </w:r>
            <w:r w:rsidRPr="000A14E7">
              <w:t>– наличие</w:t>
            </w:r>
            <w:r w:rsidRPr="000A14E7">
              <w:rPr>
                <w:spacing w:val="-31"/>
              </w:rPr>
              <w:t xml:space="preserve"> </w:t>
            </w:r>
            <w:r w:rsidRPr="000A14E7">
              <w:t>/</w:t>
            </w:r>
            <w:r w:rsidRPr="000A14E7">
              <w:rPr>
                <w:spacing w:val="-35"/>
              </w:rPr>
              <w:t xml:space="preserve"> </w:t>
            </w:r>
            <w:r w:rsidRPr="000A14E7">
              <w:t>отсутствие</w:t>
            </w:r>
            <w:r w:rsidRPr="000A14E7">
              <w:rPr>
                <w:spacing w:val="-29"/>
              </w:rPr>
              <w:t xml:space="preserve"> </w:t>
            </w:r>
            <w:r w:rsidRPr="000A14E7">
              <w:t>фактов</w:t>
            </w:r>
            <w:r w:rsidRPr="000A14E7">
              <w:rPr>
                <w:spacing w:val="-32"/>
              </w:rPr>
              <w:t xml:space="preserve"> </w:t>
            </w:r>
            <w:r w:rsidRPr="000A14E7">
              <w:t>нарушения</w:t>
            </w:r>
            <w:r w:rsidRPr="000A14E7">
              <w:rPr>
                <w:spacing w:val="-28"/>
              </w:rPr>
              <w:t xml:space="preserve"> </w:t>
            </w:r>
            <w:r w:rsidRPr="000A14E7">
              <w:t xml:space="preserve">ГАБС </w:t>
            </w:r>
            <w:r w:rsidRPr="000A14E7">
              <w:rPr>
                <w:w w:val="95"/>
              </w:rPr>
              <w:t xml:space="preserve"> </w:t>
            </w:r>
            <w:r w:rsidRPr="000A14E7">
              <w:t>срока утверждения муниципальных заданий</w:t>
            </w:r>
            <w:r w:rsidRPr="000A14E7">
              <w:rPr>
                <w:w w:val="95"/>
              </w:rPr>
              <w:t xml:space="preserve"> </w:t>
            </w:r>
            <w:r w:rsidRPr="000A14E7">
              <w:t>на оказание муниципальных услуг (выполнение работ) и содержание имущества в отчётном периоде</w:t>
            </w:r>
          </w:p>
        </w:tc>
        <w:tc>
          <w:tcPr>
            <w:tcW w:w="1277" w:type="dxa"/>
            <w:gridSpan w:val="2"/>
          </w:tcPr>
          <w:p w:rsidR="004F0523" w:rsidRPr="000A14E7" w:rsidRDefault="004F0523" w:rsidP="004F0523">
            <w:pPr>
              <w:pStyle w:val="TableParagraph"/>
              <w:ind w:left="57" w:right="57"/>
              <w:jc w:val="center"/>
              <w:rPr>
                <w:sz w:val="14"/>
              </w:rPr>
            </w:pPr>
          </w:p>
        </w:tc>
        <w:tc>
          <w:tcPr>
            <w:tcW w:w="1278" w:type="dxa"/>
          </w:tcPr>
          <w:p w:rsidR="004F0523" w:rsidRPr="000A14E7" w:rsidRDefault="004F0523" w:rsidP="004F0523">
            <w:pPr>
              <w:pStyle w:val="TableParagraph"/>
              <w:spacing w:before="183"/>
              <w:ind w:left="109"/>
              <w:rPr>
                <w:sz w:val="23"/>
              </w:rPr>
            </w:pPr>
          </w:p>
        </w:tc>
        <w:tc>
          <w:tcPr>
            <w:tcW w:w="1275" w:type="dxa"/>
          </w:tcPr>
          <w:p w:rsidR="004F0523" w:rsidRPr="000A14E7" w:rsidRDefault="004F0523" w:rsidP="004F0523">
            <w:pPr>
              <w:pStyle w:val="TableParagraph"/>
              <w:spacing w:line="247" w:lineRule="exact"/>
              <w:ind w:left="170" w:right="170"/>
              <w:rPr>
                <w:sz w:val="23"/>
              </w:rPr>
            </w:pPr>
          </w:p>
        </w:tc>
      </w:tr>
      <w:tr w:rsidR="004F0523" w:rsidRPr="000A14E7" w:rsidTr="001C369E">
        <w:trPr>
          <w:trHeight w:hRule="exact" w:val="12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pPr>
              <w:jc w:val="center"/>
            </w:pPr>
            <w:r w:rsidRPr="000A14E7">
              <w:lastRenderedPageBreak/>
              <w:t>Р</w:t>
            </w:r>
            <w:r w:rsidR="001C369E" w:rsidRPr="000A14E7">
              <w:t>7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04063E">
            <w:pPr>
              <w:rPr>
                <w:sz w:val="16"/>
                <w:szCs w:val="16"/>
              </w:rPr>
            </w:pPr>
            <w:r w:rsidRPr="000A14E7">
              <w:t>P</w:t>
            </w:r>
            <w:r w:rsidR="001C369E" w:rsidRPr="000A14E7">
              <w:t>7</w:t>
            </w:r>
            <w:r w:rsidRPr="000A14E7">
              <w:t>– наличие</w:t>
            </w:r>
            <w:r w:rsidRPr="000A14E7">
              <w:rPr>
                <w:spacing w:val="-31"/>
              </w:rPr>
              <w:t xml:space="preserve"> </w:t>
            </w:r>
            <w:r w:rsidRPr="000A14E7">
              <w:t>/</w:t>
            </w:r>
            <w:r w:rsidRPr="000A14E7">
              <w:rPr>
                <w:spacing w:val="-35"/>
              </w:rPr>
              <w:t xml:space="preserve"> </w:t>
            </w:r>
            <w:r w:rsidRPr="000A14E7">
              <w:t>отсутствие</w:t>
            </w:r>
            <w:r w:rsidRPr="000A14E7">
              <w:rPr>
                <w:spacing w:val="-29"/>
              </w:rPr>
              <w:t xml:space="preserve"> </w:t>
            </w:r>
            <w:r w:rsidRPr="000A14E7">
              <w:t>фактов</w:t>
            </w:r>
            <w:r w:rsidRPr="000A14E7">
              <w:rPr>
                <w:spacing w:val="-32"/>
              </w:rPr>
              <w:t xml:space="preserve"> </w:t>
            </w:r>
            <w:r w:rsidRPr="000A14E7">
              <w:t>нарушения</w:t>
            </w:r>
            <w:r w:rsidRPr="000A14E7">
              <w:rPr>
                <w:spacing w:val="-28"/>
              </w:rPr>
              <w:t xml:space="preserve"> </w:t>
            </w:r>
            <w:r w:rsidRPr="000A14E7">
              <w:t>ГАБС срока приведения муниципальных программ</w:t>
            </w:r>
            <w:r w:rsidRPr="000A14E7">
              <w:rPr>
                <w:spacing w:val="-34"/>
              </w:rPr>
              <w:t xml:space="preserve"> </w:t>
            </w:r>
            <w:r w:rsidRPr="000A14E7">
              <w:t xml:space="preserve">в соответствие с решением о бюджете </w:t>
            </w:r>
            <w:r w:rsidR="00077AAE" w:rsidRPr="000A14E7">
              <w:t>Мезенск</w:t>
            </w:r>
            <w:r w:rsidR="0004063E" w:rsidRPr="000A14E7">
              <w:t>ого</w:t>
            </w:r>
            <w:r w:rsidR="00077AAE" w:rsidRPr="000A14E7">
              <w:t xml:space="preserve"> муниципальн</w:t>
            </w:r>
            <w:r w:rsidR="0004063E" w:rsidRPr="000A14E7">
              <w:t>ого</w:t>
            </w:r>
            <w:r w:rsidR="00077AAE" w:rsidRPr="000A14E7">
              <w:t xml:space="preserve"> </w:t>
            </w:r>
            <w:r w:rsidR="0004063E" w:rsidRPr="000A14E7">
              <w:t>округа</w:t>
            </w:r>
            <w:r w:rsidRPr="000A14E7">
              <w:t xml:space="preserve"> (решениями о внесении изменений в решение о бюджете </w:t>
            </w:r>
            <w:r w:rsidR="00077AAE" w:rsidRPr="000A14E7">
              <w:t>Мезенск</w:t>
            </w:r>
            <w:r w:rsidR="0004063E" w:rsidRPr="000A14E7">
              <w:t>ого</w:t>
            </w:r>
            <w:r w:rsidR="00077AAE" w:rsidRPr="000A14E7">
              <w:t xml:space="preserve"> муниципальн</w:t>
            </w:r>
            <w:r w:rsidR="0004063E" w:rsidRPr="000A14E7">
              <w:t>ого округа</w:t>
            </w:r>
            <w:r w:rsidRPr="000A14E7">
              <w:t>) в отчётном периоде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22" w:lineRule="exact"/>
              <w:ind w:left="142" w:hanging="143"/>
              <w:jc w:val="center"/>
              <w:rPr>
                <w:w w:val="9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4F0523" w:rsidRPr="000A14E7" w:rsidTr="001C369E">
        <w:trPr>
          <w:trHeight w:hRule="exact" w:val="8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pPr>
              <w:jc w:val="center"/>
            </w:pPr>
            <w:r w:rsidRPr="000A14E7">
              <w:t>Р</w:t>
            </w:r>
            <w:r w:rsidR="001C369E" w:rsidRPr="000A14E7">
              <w:t>8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250A1E">
            <w:r w:rsidRPr="000A14E7">
              <w:t>P</w:t>
            </w:r>
            <w:r w:rsidR="001C369E" w:rsidRPr="000A14E7">
              <w:t>8</w:t>
            </w:r>
            <w:r w:rsidRPr="000A14E7">
              <w:t xml:space="preserve"> – удельный вес размещенных ГАБС отчетов о ходе реализации муниципальных программ на официальном сайте</w:t>
            </w:r>
            <w:r w:rsidRPr="000A14E7">
              <w:rPr>
                <w:spacing w:val="-34"/>
              </w:rPr>
              <w:t xml:space="preserve"> </w:t>
            </w:r>
            <w:r w:rsidRPr="000A14E7">
              <w:t xml:space="preserve">администрации </w:t>
            </w:r>
            <w:r w:rsidR="00077AAE" w:rsidRPr="000A14E7">
              <w:t>Мезенск</w:t>
            </w:r>
            <w:r w:rsidR="0004063E" w:rsidRPr="000A14E7">
              <w:t>ого</w:t>
            </w:r>
            <w:r w:rsidR="00077AAE" w:rsidRPr="000A14E7">
              <w:t xml:space="preserve"> муниципальн</w:t>
            </w:r>
            <w:r w:rsidR="0004063E" w:rsidRPr="000A14E7">
              <w:t>ого округа</w:t>
            </w:r>
            <w:r w:rsidRPr="000A14E7">
              <w:t xml:space="preserve"> за отчётный год (по состоянию на 01 апреля года, следующего за</w:t>
            </w:r>
            <w:r w:rsidRPr="000A14E7">
              <w:rPr>
                <w:spacing w:val="-37"/>
              </w:rPr>
              <w:t xml:space="preserve"> </w:t>
            </w:r>
            <w:r w:rsidRPr="000A14E7">
              <w:t>отчетным)</w:t>
            </w:r>
          </w:p>
          <w:p w:rsidR="004F0523" w:rsidRPr="000A14E7" w:rsidRDefault="004F0523" w:rsidP="00250A1E"/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4F0523" w:rsidRPr="000A14E7" w:rsidTr="001C369E">
        <w:trPr>
          <w:trHeight w:hRule="exact" w:val="422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pPr>
              <w:jc w:val="center"/>
            </w:pPr>
            <w:r w:rsidRPr="000A14E7">
              <w:t>Р</w:t>
            </w:r>
            <w:r w:rsidR="001C369E" w:rsidRPr="000A14E7">
              <w:t>9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250A1E">
            <w:r w:rsidRPr="000A14E7">
              <w:t>P</w:t>
            </w:r>
            <w:r w:rsidR="001C369E" w:rsidRPr="000A14E7">
              <w:t>9</w:t>
            </w:r>
            <w:r w:rsidRPr="000A14E7">
              <w:rPr>
                <w:spacing w:val="-22"/>
              </w:rPr>
              <w:t xml:space="preserve"> </w:t>
            </w:r>
            <w:r w:rsidRPr="000A14E7">
              <w:rPr>
                <w:w w:val="90"/>
              </w:rPr>
              <w:t>—</w:t>
            </w:r>
            <w:r w:rsidRPr="000A14E7">
              <w:rPr>
                <w:spacing w:val="-14"/>
                <w:w w:val="90"/>
              </w:rPr>
              <w:t xml:space="preserve"> </w:t>
            </w:r>
            <w:r w:rsidRPr="000A14E7">
              <w:t>уровень</w:t>
            </w:r>
            <w:r w:rsidRPr="000A14E7">
              <w:rPr>
                <w:spacing w:val="-10"/>
              </w:rPr>
              <w:t xml:space="preserve"> </w:t>
            </w:r>
            <w:r w:rsidRPr="000A14E7">
              <w:t>расходов,</w:t>
            </w:r>
            <w:r w:rsidRPr="000A14E7">
              <w:rPr>
                <w:spacing w:val="-17"/>
              </w:rPr>
              <w:t xml:space="preserve"> </w:t>
            </w:r>
            <w:r w:rsidRPr="000A14E7">
              <w:t>осуществляемых</w:t>
            </w:r>
            <w:r w:rsidRPr="000A14E7">
              <w:rPr>
                <w:spacing w:val="-21"/>
              </w:rPr>
              <w:t xml:space="preserve"> </w:t>
            </w:r>
            <w:r w:rsidRPr="000A14E7">
              <w:t>в</w:t>
            </w:r>
            <w:r w:rsidRPr="000A14E7">
              <w:rPr>
                <w:spacing w:val="-27"/>
              </w:rPr>
              <w:t xml:space="preserve"> </w:t>
            </w:r>
            <w:r w:rsidRPr="000A14E7">
              <w:t>рамках</w:t>
            </w:r>
            <w:r w:rsidRPr="000A14E7">
              <w:rPr>
                <w:spacing w:val="-21"/>
              </w:rPr>
              <w:t xml:space="preserve"> </w:t>
            </w:r>
            <w:r w:rsidRPr="000A14E7">
              <w:t>муниципальных программ по  ГАБС</w:t>
            </w:r>
          </w:p>
          <w:p w:rsidR="004F0523" w:rsidRPr="000A14E7" w:rsidRDefault="004F0523" w:rsidP="00250A1E"/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22" w:lineRule="exact"/>
              <w:ind w:left="-1"/>
              <w:jc w:val="center"/>
              <w:rPr>
                <w:w w:val="96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4F0523" w:rsidRPr="000A14E7" w:rsidTr="001C369E">
        <w:trPr>
          <w:trHeight w:hRule="exact" w:val="85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pPr>
              <w:jc w:val="center"/>
            </w:pPr>
            <w:r w:rsidRPr="000A14E7">
              <w:t>Р1</w:t>
            </w:r>
            <w:r w:rsidR="001C369E" w:rsidRPr="000A14E7">
              <w:t>0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r w:rsidRPr="000A14E7">
              <w:rPr>
                <w:w w:val="105"/>
              </w:rPr>
              <w:t>P1</w:t>
            </w:r>
            <w:r w:rsidR="001C369E" w:rsidRPr="000A14E7">
              <w:rPr>
                <w:w w:val="105"/>
              </w:rPr>
              <w:t>0</w:t>
            </w:r>
            <w:r w:rsidRPr="000A14E7">
              <w:rPr>
                <w:w w:val="105"/>
              </w:rPr>
              <w:t xml:space="preserve"> – наличие/отсутствие просроченной кредиторской </w:t>
            </w:r>
            <w:r w:rsidRPr="000A14E7">
              <w:t>задолженности(с учетом казенных, бюджетных и автономных муниципальных учреждений, в отношении которых ГАБС осуществляет функции и полномочия учредителя)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4F0523" w:rsidRPr="000A14E7" w:rsidTr="001C369E">
        <w:trPr>
          <w:trHeight w:hRule="exact" w:val="5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pPr>
              <w:jc w:val="center"/>
            </w:pPr>
            <w:r w:rsidRPr="000A14E7">
              <w:t>Р1</w:t>
            </w:r>
            <w:r w:rsidR="001C369E" w:rsidRPr="000A14E7">
              <w:t>1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250A1E">
            <w:r w:rsidRPr="000A14E7">
              <w:rPr>
                <w:w w:val="95"/>
              </w:rPr>
              <w:t>Р1</w:t>
            </w:r>
            <w:r w:rsidR="001C369E" w:rsidRPr="000A14E7">
              <w:rPr>
                <w:w w:val="95"/>
              </w:rPr>
              <w:t>1</w:t>
            </w:r>
            <w:r w:rsidRPr="000A14E7">
              <w:rPr>
                <w:w w:val="95"/>
              </w:rPr>
              <w:t xml:space="preserve"> </w:t>
            </w:r>
            <w:r w:rsidRPr="000A14E7">
              <w:rPr>
                <w:w w:val="90"/>
              </w:rPr>
              <w:t>—</w:t>
            </w:r>
            <w:r w:rsidRPr="000A14E7">
              <w:rPr>
                <w:w w:val="95"/>
              </w:rPr>
              <w:t xml:space="preserve"> д</w:t>
            </w:r>
            <w:r w:rsidRPr="000A14E7">
              <w:t xml:space="preserve">оля муниципальных учреждений, выполнивших муниципальное задание на 95-100% в общем объеме учреждений, которым установлены муниципальные задания </w:t>
            </w:r>
          </w:p>
          <w:p w:rsidR="004F0523" w:rsidRPr="000A14E7" w:rsidRDefault="004F0523" w:rsidP="00250A1E"/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4F0523" w:rsidRPr="000A14E7" w:rsidTr="001C369E">
        <w:trPr>
          <w:trHeight w:hRule="exact" w:val="43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jc w:val="center"/>
            </w:pPr>
          </w:p>
        </w:tc>
        <w:tc>
          <w:tcPr>
            <w:tcW w:w="1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5A55D0">
            <w:pPr>
              <w:jc w:val="center"/>
              <w:rPr>
                <w:sz w:val="2"/>
                <w:szCs w:val="2"/>
              </w:rPr>
            </w:pPr>
            <w:r w:rsidRPr="000A14E7">
              <w:rPr>
                <w:b/>
              </w:rPr>
              <w:t xml:space="preserve">2. Качество управления  ГАБС доходами бюджета </w:t>
            </w:r>
            <w:r w:rsidR="003410A3" w:rsidRPr="000A14E7">
              <w:rPr>
                <w:b/>
                <w:w w:val="105"/>
              </w:rPr>
              <w:t>Мезенск</w:t>
            </w:r>
            <w:r w:rsidR="005A55D0" w:rsidRPr="000A14E7">
              <w:rPr>
                <w:b/>
                <w:w w:val="105"/>
              </w:rPr>
              <w:t>ого</w:t>
            </w:r>
            <w:r w:rsidR="003410A3" w:rsidRPr="000A14E7">
              <w:rPr>
                <w:b/>
                <w:w w:val="105"/>
              </w:rPr>
              <w:t xml:space="preserve"> муниципальн</w:t>
            </w:r>
            <w:r w:rsidR="005A55D0" w:rsidRPr="000A14E7">
              <w:rPr>
                <w:b/>
                <w:w w:val="105"/>
              </w:rPr>
              <w:t>ого округа</w:t>
            </w:r>
          </w:p>
        </w:tc>
      </w:tr>
      <w:tr w:rsidR="004F0523" w:rsidRPr="000A14E7" w:rsidTr="001C369E">
        <w:trPr>
          <w:trHeight w:hRule="exact" w:val="837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pPr>
              <w:jc w:val="center"/>
            </w:pPr>
            <w:r w:rsidRPr="000A14E7">
              <w:t>Р1</w:t>
            </w:r>
            <w:r w:rsidR="001C369E" w:rsidRPr="000A14E7">
              <w:t>2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04063E">
            <w:r w:rsidRPr="000A14E7">
              <w:rPr>
                <w:w w:val="105"/>
              </w:rPr>
              <w:t>P1</w:t>
            </w:r>
            <w:r w:rsidR="001C369E" w:rsidRPr="000A14E7">
              <w:rPr>
                <w:w w:val="105"/>
              </w:rPr>
              <w:t>2</w:t>
            </w:r>
            <w:r w:rsidRPr="000A14E7">
              <w:rPr>
                <w:w w:val="105"/>
              </w:rPr>
              <w:t xml:space="preserve"> – наличие/отсутствие у ГАБС </w:t>
            </w:r>
            <w:r w:rsidRPr="000A14E7">
              <w:t xml:space="preserve">утвержденной методики </w:t>
            </w:r>
            <w:r w:rsidRPr="000A14E7">
              <w:rPr>
                <w:rFonts w:eastAsia="Calibri"/>
              </w:rPr>
              <w:t xml:space="preserve">прогнозирования поступлений доходов в бюджет </w:t>
            </w:r>
            <w:r w:rsidR="00077AAE" w:rsidRPr="000A14E7">
              <w:t>Мезенск</w:t>
            </w:r>
            <w:r w:rsidR="0004063E" w:rsidRPr="000A14E7">
              <w:t>ого</w:t>
            </w:r>
            <w:r w:rsidR="00077AAE" w:rsidRPr="000A14E7">
              <w:t xml:space="preserve"> муниципальн</w:t>
            </w:r>
            <w:r w:rsidR="0004063E" w:rsidRPr="000A14E7">
              <w:t>ого округа</w:t>
            </w:r>
            <w:r w:rsidRPr="000A14E7">
              <w:rPr>
                <w:rFonts w:eastAsia="Calibri"/>
              </w:rPr>
              <w:t xml:space="preserve"> в соответствии с общими </w:t>
            </w:r>
            <w:hyperlink r:id="rId11" w:history="1">
              <w:r w:rsidRPr="000A14E7">
                <w:rPr>
                  <w:rFonts w:eastAsia="Calibri"/>
                </w:rPr>
                <w:t>требованиями</w:t>
              </w:r>
            </w:hyperlink>
            <w:r w:rsidRPr="000A14E7">
              <w:rPr>
                <w:rFonts w:eastAsia="Calibri"/>
              </w:rPr>
              <w:t>, установленными Правительством Российской Федерации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ind w:left="170" w:right="170"/>
            </w:pPr>
          </w:p>
        </w:tc>
      </w:tr>
      <w:tr w:rsidR="004F0523" w:rsidRPr="000A14E7" w:rsidTr="001C369E">
        <w:trPr>
          <w:trHeight w:hRule="exact" w:val="574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pPr>
              <w:jc w:val="center"/>
            </w:pPr>
            <w:r w:rsidRPr="000A14E7">
              <w:t>Р1</w:t>
            </w:r>
            <w:r w:rsidR="001C369E" w:rsidRPr="000A14E7">
              <w:t>3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250A1E">
            <w:r w:rsidRPr="000A14E7">
              <w:t>Р1</w:t>
            </w:r>
            <w:r w:rsidR="001C369E" w:rsidRPr="000A14E7">
              <w:t>3</w:t>
            </w:r>
            <w:r w:rsidRPr="000A14E7">
              <w:t xml:space="preserve"> – отклонение от первоначально утвержденного плана по доходам (без учета межбюджетных трансфертов), администрируемым ГАБС</w:t>
            </w:r>
          </w:p>
          <w:p w:rsidR="004F0523" w:rsidRPr="000A14E7" w:rsidRDefault="004F0523" w:rsidP="00250A1E">
            <w:r w:rsidRPr="000A14E7">
              <w:t xml:space="preserve"> 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ind w:left="170" w:right="170"/>
            </w:pPr>
          </w:p>
        </w:tc>
      </w:tr>
      <w:tr w:rsidR="004F0523" w:rsidRPr="000A14E7" w:rsidTr="001C369E">
        <w:trPr>
          <w:trHeight w:hRule="exact" w:val="571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pPr>
              <w:jc w:val="center"/>
            </w:pPr>
            <w:r w:rsidRPr="000A14E7">
              <w:t>Р1</w:t>
            </w:r>
            <w:r w:rsidR="001C369E" w:rsidRPr="000A14E7">
              <w:t>4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250A1E">
            <w:r w:rsidRPr="000A14E7">
              <w:t>Р1</w:t>
            </w:r>
            <w:r w:rsidR="001C369E" w:rsidRPr="000A14E7">
              <w:t>4</w:t>
            </w:r>
            <w:r w:rsidRPr="000A14E7">
              <w:t xml:space="preserve"> </w:t>
            </w:r>
            <w:r w:rsidRPr="000A14E7">
              <w:rPr>
                <w:color w:val="151515"/>
                <w:w w:val="90"/>
              </w:rPr>
              <w:t xml:space="preserve">— </w:t>
            </w:r>
            <w:r w:rsidRPr="000A14E7">
              <w:t>изменение сложившейся на начало отчетного года просроченной дебиторской задолженности по неналоговым платежам, администрируемым ГАБС</w:t>
            </w:r>
          </w:p>
          <w:p w:rsidR="004F0523" w:rsidRPr="000A14E7" w:rsidRDefault="004F0523" w:rsidP="00250A1E"/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tabs>
                <w:tab w:val="left" w:pos="4816"/>
              </w:tabs>
              <w:ind w:left="170" w:right="170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tabs>
                <w:tab w:val="left" w:pos="4816"/>
              </w:tabs>
              <w:ind w:left="170" w:right="170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ind w:left="170" w:right="170"/>
            </w:pPr>
          </w:p>
        </w:tc>
      </w:tr>
      <w:tr w:rsidR="004F0523" w:rsidRPr="000A14E7" w:rsidTr="001C369E">
        <w:trPr>
          <w:trHeight w:hRule="exact" w:val="4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jc w:val="center"/>
            </w:pP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040944">
            <w:pPr>
              <w:jc w:val="center"/>
            </w:pPr>
            <w:r w:rsidRPr="000A14E7">
              <w:rPr>
                <w:b/>
              </w:rPr>
              <w:t>3. Качество ведения ГАБС учета и составления бюджетной отчетности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spacing w:before="120" w:after="120"/>
              <w:ind w:left="170" w:right="17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spacing w:before="120" w:after="120"/>
              <w:ind w:left="170" w:right="17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spacing w:before="120" w:after="120"/>
              <w:ind w:left="170" w:right="170"/>
            </w:pPr>
          </w:p>
        </w:tc>
      </w:tr>
      <w:tr w:rsidR="004F0523" w:rsidRPr="000A14E7" w:rsidTr="001C369E">
        <w:trPr>
          <w:trHeight w:hRule="exact" w:val="587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pPr>
              <w:jc w:val="center"/>
            </w:pPr>
            <w:r w:rsidRPr="000A14E7">
              <w:t>Р1</w:t>
            </w:r>
            <w:r w:rsidR="001C369E" w:rsidRPr="000A14E7">
              <w:t>5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250A1E">
            <w:r w:rsidRPr="000A14E7">
              <w:t>Р1</w:t>
            </w:r>
            <w:r w:rsidR="001C369E" w:rsidRPr="000A14E7">
              <w:t>5</w:t>
            </w:r>
            <w:r w:rsidRPr="000A14E7">
              <w:t xml:space="preserve"> – наличие / отсутствие фактов нарушения ГАБС сроков представления годовой бюджетной отчетност</w:t>
            </w:r>
            <w:r w:rsidR="00077AAE" w:rsidRPr="000A14E7">
              <w:t xml:space="preserve">и в </w:t>
            </w:r>
            <w:r w:rsidR="00E05589" w:rsidRPr="000A14E7">
              <w:t>финансовое управление</w:t>
            </w:r>
          </w:p>
          <w:p w:rsidR="004F0523" w:rsidRPr="000A14E7" w:rsidRDefault="004F0523" w:rsidP="00250A1E"/>
          <w:p w:rsidR="004F0523" w:rsidRPr="000A14E7" w:rsidRDefault="004F0523" w:rsidP="00250A1E"/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/>
        </w:tc>
      </w:tr>
      <w:tr w:rsidR="004F0523" w:rsidRPr="000A14E7" w:rsidTr="001C369E">
        <w:trPr>
          <w:trHeight w:hRule="exact" w:val="541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pPr>
              <w:jc w:val="center"/>
            </w:pPr>
            <w:r w:rsidRPr="000A14E7">
              <w:t>Р1</w:t>
            </w:r>
            <w:r w:rsidR="001C369E" w:rsidRPr="000A14E7">
              <w:t>6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r w:rsidRPr="000A14E7">
              <w:t>Р1</w:t>
            </w:r>
            <w:r w:rsidR="001C369E" w:rsidRPr="000A14E7">
              <w:t>6</w:t>
            </w:r>
            <w:r w:rsidRPr="000A14E7">
              <w:t xml:space="preserve"> – наличие / отсутствие в годовой бюджетной отчетности ГАБС заполненной таблицы ‹Сведения о проведении инвентаризации»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ind w:left="170" w:right="170"/>
            </w:pPr>
          </w:p>
        </w:tc>
      </w:tr>
      <w:tr w:rsidR="004F0523" w:rsidRPr="000A14E7" w:rsidTr="001C369E">
        <w:trPr>
          <w:trHeight w:hRule="exact" w:val="431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jc w:val="center"/>
            </w:pPr>
          </w:p>
        </w:tc>
        <w:tc>
          <w:tcPr>
            <w:tcW w:w="1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040944">
            <w:pPr>
              <w:jc w:val="center"/>
            </w:pPr>
            <w:r w:rsidRPr="000A14E7">
              <w:rPr>
                <w:b/>
              </w:rPr>
              <w:t>4. Качество организации и</w:t>
            </w:r>
            <w:r w:rsidRPr="000A14E7">
              <w:rPr>
                <w:b/>
                <w:spacing w:val="-43"/>
              </w:rPr>
              <w:t xml:space="preserve"> </w:t>
            </w:r>
            <w:r w:rsidRPr="000A14E7">
              <w:rPr>
                <w:b/>
              </w:rPr>
              <w:t xml:space="preserve">осуществления ГАБС внутреннего финансового </w:t>
            </w:r>
            <w:r w:rsidR="00B811D6" w:rsidRPr="000A14E7">
              <w:rPr>
                <w:b/>
              </w:rPr>
              <w:t>контроля</w:t>
            </w:r>
          </w:p>
        </w:tc>
      </w:tr>
      <w:tr w:rsidR="004F0523" w:rsidRPr="000A14E7" w:rsidTr="001C369E">
        <w:trPr>
          <w:trHeight w:hRule="exact" w:val="568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pPr>
              <w:jc w:val="center"/>
            </w:pPr>
            <w:r w:rsidRPr="000A14E7">
              <w:t>Р1</w:t>
            </w:r>
            <w:r w:rsidR="001C369E" w:rsidRPr="000A14E7">
              <w:t>7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040944">
            <w:r w:rsidRPr="000A14E7">
              <w:t>Р1</w:t>
            </w:r>
            <w:r w:rsidR="001C369E" w:rsidRPr="000A14E7">
              <w:t>7</w:t>
            </w:r>
            <w:r w:rsidRPr="000A14E7">
              <w:t xml:space="preserve"> </w:t>
            </w:r>
            <w:r w:rsidRPr="000A14E7">
              <w:rPr>
                <w:w w:val="65"/>
              </w:rPr>
              <w:t>— н</w:t>
            </w:r>
            <w:r w:rsidRPr="000A14E7">
              <w:t xml:space="preserve">аличие / отсутствие решения руководителя ГАБС об организации внутреннего финансового </w:t>
            </w:r>
            <w:r w:rsidR="00B811D6" w:rsidRPr="000A14E7">
              <w:t>контроля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ind w:left="170" w:right="170"/>
            </w:pPr>
          </w:p>
        </w:tc>
      </w:tr>
      <w:tr w:rsidR="004F0523" w:rsidRPr="000A14E7" w:rsidTr="001C369E">
        <w:trPr>
          <w:trHeight w:hRule="exact" w:val="440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jc w:val="center"/>
            </w:pPr>
          </w:p>
        </w:tc>
        <w:tc>
          <w:tcPr>
            <w:tcW w:w="1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040944">
            <w:pPr>
              <w:jc w:val="center"/>
              <w:rPr>
                <w:b/>
              </w:rPr>
            </w:pPr>
            <w:r w:rsidRPr="000A14E7">
              <w:rPr>
                <w:b/>
              </w:rPr>
              <w:t>5. Качество управления ГАБС активами</w:t>
            </w:r>
          </w:p>
          <w:p w:rsidR="004F0523" w:rsidRPr="000A14E7" w:rsidRDefault="004F0523" w:rsidP="00250A1E"/>
        </w:tc>
      </w:tr>
      <w:tr w:rsidR="004F0523" w:rsidRPr="000A14E7" w:rsidTr="001C369E">
        <w:trPr>
          <w:trHeight w:hRule="exact" w:val="80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3828C5">
            <w:pPr>
              <w:jc w:val="center"/>
            </w:pPr>
            <w:r w:rsidRPr="000A14E7">
              <w:t>Р</w:t>
            </w:r>
            <w:r w:rsidR="003828C5" w:rsidRPr="000A14E7">
              <w:t>18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3828C5">
            <w:r w:rsidRPr="000A14E7">
              <w:t>Р</w:t>
            </w:r>
            <w:r w:rsidR="003828C5" w:rsidRPr="000A14E7">
              <w:t>18</w:t>
            </w:r>
            <w:r w:rsidRPr="000A14E7">
              <w:t xml:space="preserve">  </w:t>
            </w:r>
            <w:r w:rsidRPr="000A14E7">
              <w:rPr>
                <w:w w:val="65"/>
              </w:rPr>
              <w:t>—</w:t>
            </w:r>
            <w:r w:rsidRPr="000A14E7">
              <w:t xml:space="preserve"> наличие / отсутствие случаев недостач и хищений денежных средств и материальных ценностей, выявленных в ходе проведения контрольных мероприятий органами государственного (муниципального) финансового контроля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170" w:right="170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ind w:left="170" w:right="170"/>
            </w:pPr>
          </w:p>
        </w:tc>
      </w:tr>
      <w:tr w:rsidR="004F0523" w:rsidRPr="000A14E7" w:rsidTr="001C369E">
        <w:trPr>
          <w:trHeight w:hRule="exact" w:val="345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jc w:val="center"/>
            </w:pPr>
          </w:p>
        </w:tc>
        <w:tc>
          <w:tcPr>
            <w:tcW w:w="1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040944">
            <w:pPr>
              <w:jc w:val="center"/>
            </w:pPr>
            <w:r w:rsidRPr="000A14E7">
              <w:rPr>
                <w:b/>
              </w:rPr>
              <w:t>6. Качество исполнения ГАБС бюджетных процедур во взаимосвязи с выявленными бюджетными нарушениями</w:t>
            </w:r>
          </w:p>
        </w:tc>
      </w:tr>
      <w:tr w:rsidR="004F0523" w:rsidTr="001C369E">
        <w:trPr>
          <w:trHeight w:hRule="exact" w:val="56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3828C5">
            <w:pPr>
              <w:jc w:val="center"/>
            </w:pPr>
            <w:r w:rsidRPr="000A14E7">
              <w:t>Р</w:t>
            </w:r>
            <w:r w:rsidR="003828C5" w:rsidRPr="000A14E7">
              <w:t>19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207D2" w:rsidRDefault="004F0523" w:rsidP="00250A1E">
            <w:r w:rsidRPr="000A14E7">
              <w:t>Р</w:t>
            </w:r>
            <w:r w:rsidR="003828C5" w:rsidRPr="000A14E7">
              <w:t>19</w:t>
            </w:r>
            <w:r w:rsidRPr="000A14E7">
              <w:t xml:space="preserve"> - Наличие / отсутствие случаев неисполненных представлений органов государственного (муниципального) финансового контроля</w:t>
            </w:r>
          </w:p>
          <w:p w:rsidR="004F0523" w:rsidRDefault="004F0523" w:rsidP="00250A1E"/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pStyle w:val="TableParagraph"/>
              <w:ind w:left="170" w:right="170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  <w:tr w:rsidR="004F0523" w:rsidTr="001C369E">
        <w:trPr>
          <w:trHeight w:hRule="exact" w:val="571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3828C5">
            <w:pPr>
              <w:jc w:val="center"/>
            </w:pPr>
            <w:r w:rsidRPr="00202880">
              <w:t>Р</w:t>
            </w:r>
            <w:r>
              <w:t>2</w:t>
            </w:r>
            <w:r w:rsidR="003828C5">
              <w:t>0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207D2" w:rsidRDefault="004F0523" w:rsidP="00250A1E">
            <w:r>
              <w:t>Р2</w:t>
            </w:r>
            <w:r w:rsidR="003828C5">
              <w:t>0</w:t>
            </w:r>
            <w:r>
              <w:t xml:space="preserve"> - Наличие / отсутствие случаев неисполненных предписаний органов государственного (муниципального) финансового контроля</w:t>
            </w:r>
          </w:p>
          <w:p w:rsidR="004F0523" w:rsidRDefault="004F0523" w:rsidP="00250A1E"/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pStyle w:val="TableParagraph"/>
              <w:ind w:left="170" w:right="170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  <w:tr w:rsidR="004F0523" w:rsidTr="001C369E">
        <w:trPr>
          <w:trHeight w:hRule="exact" w:val="31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jc w:val="center"/>
            </w:pP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FD0A1F" w:rsidRDefault="004F0523" w:rsidP="00250A1E">
            <w:pPr>
              <w:rPr>
                <w:b/>
              </w:rPr>
            </w:pPr>
            <w:r w:rsidRPr="00FD0A1F">
              <w:rPr>
                <w:b/>
              </w:rPr>
              <w:t>Суммарное значение показателей качества финансового менеджмента ГАБС</w:t>
            </w:r>
            <w:r>
              <w:rPr>
                <w:b/>
              </w:rPr>
              <w:t>, баллов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  <w:tr w:rsidR="004F0523" w:rsidTr="001C369E">
        <w:trPr>
          <w:trHeight w:hRule="exact" w:val="709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jc w:val="center"/>
            </w:pP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FD0A1F" w:rsidRDefault="004F0523" w:rsidP="00250A1E">
            <w:pPr>
              <w:rPr>
                <w:b/>
              </w:rPr>
            </w:pPr>
            <w:r w:rsidRPr="00FD0A1F">
              <w:rPr>
                <w:b/>
              </w:rPr>
              <w:t>Суммарное максимально возможное значение показателей качества финансового менеджмента по ГАБС</w:t>
            </w:r>
            <w:r>
              <w:rPr>
                <w:b/>
              </w:rPr>
              <w:t>, баллов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  <w:tr w:rsidR="004F0523" w:rsidTr="001C369E">
        <w:trPr>
          <w:trHeight w:hRule="exact" w:val="41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jc w:val="center"/>
            </w:pP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FD0A1F" w:rsidRDefault="004F0523" w:rsidP="00250A1E">
            <w:pPr>
              <w:rPr>
                <w:b/>
              </w:rPr>
            </w:pPr>
            <w:r>
              <w:rPr>
                <w:b/>
              </w:rPr>
              <w:t>Итоговая оценка качества финансового менеджмента по ГАБС, %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</w:tbl>
    <w:p w:rsidR="004F0523" w:rsidRDefault="004F0523" w:rsidP="004F0523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B811D6" w:rsidRDefault="00B811D6" w:rsidP="004F0523">
      <w:pPr>
        <w:ind w:left="10490" w:hanging="5110"/>
        <w:jc w:val="right"/>
        <w:rPr>
          <w:sz w:val="23"/>
        </w:rPr>
      </w:pPr>
    </w:p>
    <w:p w:rsidR="00B811D6" w:rsidRDefault="00B811D6" w:rsidP="004F0523">
      <w:pPr>
        <w:ind w:left="10490" w:hanging="5110"/>
        <w:jc w:val="right"/>
        <w:rPr>
          <w:sz w:val="23"/>
        </w:rPr>
      </w:pPr>
    </w:p>
    <w:p w:rsidR="00B811D6" w:rsidRDefault="00B811D6" w:rsidP="004F0523">
      <w:pPr>
        <w:ind w:left="10490" w:hanging="5110"/>
        <w:jc w:val="right"/>
        <w:rPr>
          <w:sz w:val="23"/>
        </w:rPr>
      </w:pPr>
    </w:p>
    <w:p w:rsidR="00B811D6" w:rsidRDefault="00B811D6" w:rsidP="004F0523">
      <w:pPr>
        <w:ind w:left="10490" w:hanging="5110"/>
        <w:jc w:val="right"/>
        <w:rPr>
          <w:sz w:val="23"/>
        </w:rPr>
      </w:pPr>
    </w:p>
    <w:p w:rsidR="00B811D6" w:rsidRDefault="00B811D6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3410A3" w:rsidRDefault="003410A3" w:rsidP="004F0523">
      <w:pPr>
        <w:ind w:left="10490" w:hanging="5110"/>
        <w:jc w:val="right"/>
        <w:rPr>
          <w:sz w:val="23"/>
        </w:rPr>
      </w:pPr>
    </w:p>
    <w:p w:rsidR="003410A3" w:rsidRDefault="003410A3" w:rsidP="004F0523">
      <w:pPr>
        <w:ind w:left="10490" w:hanging="5110"/>
        <w:jc w:val="right"/>
        <w:rPr>
          <w:sz w:val="23"/>
        </w:rPr>
      </w:pPr>
    </w:p>
    <w:p w:rsidR="003410A3" w:rsidRDefault="003410A3" w:rsidP="004F0523">
      <w:pPr>
        <w:ind w:left="10490" w:hanging="5110"/>
        <w:jc w:val="right"/>
        <w:rPr>
          <w:sz w:val="23"/>
        </w:rPr>
      </w:pPr>
    </w:p>
    <w:p w:rsidR="003410A3" w:rsidRDefault="003410A3" w:rsidP="004F0523">
      <w:pPr>
        <w:ind w:left="10490" w:hanging="5110"/>
        <w:jc w:val="right"/>
        <w:rPr>
          <w:sz w:val="23"/>
        </w:rPr>
      </w:pPr>
    </w:p>
    <w:p w:rsidR="004F0523" w:rsidRPr="000A14E7" w:rsidRDefault="004F0523" w:rsidP="004F0523">
      <w:pPr>
        <w:ind w:left="10490" w:hanging="5110"/>
        <w:jc w:val="right"/>
        <w:rPr>
          <w:sz w:val="23"/>
        </w:rPr>
      </w:pPr>
      <w:r w:rsidRPr="000A14E7">
        <w:rPr>
          <w:sz w:val="23"/>
        </w:rPr>
        <w:lastRenderedPageBreak/>
        <w:t xml:space="preserve">Приложение 4 </w:t>
      </w:r>
    </w:p>
    <w:p w:rsidR="004F0523" w:rsidRPr="000A14E7" w:rsidRDefault="004F0523" w:rsidP="004F0523">
      <w:pPr>
        <w:ind w:left="10490" w:hanging="5110"/>
        <w:jc w:val="right"/>
        <w:rPr>
          <w:w w:val="105"/>
          <w:sz w:val="23"/>
        </w:rPr>
      </w:pPr>
      <w:r w:rsidRPr="000A14E7">
        <w:rPr>
          <w:w w:val="105"/>
          <w:sz w:val="23"/>
        </w:rPr>
        <w:t xml:space="preserve">к Порядку проведения </w:t>
      </w:r>
      <w:r w:rsidR="00E05589" w:rsidRPr="000A14E7">
        <w:rPr>
          <w:w w:val="105"/>
          <w:sz w:val="23"/>
        </w:rPr>
        <w:t>финансовым управлением</w:t>
      </w:r>
    </w:p>
    <w:p w:rsidR="004F0523" w:rsidRPr="000A14E7" w:rsidRDefault="004F0523" w:rsidP="004F0523">
      <w:pPr>
        <w:ind w:left="10490" w:hanging="3827"/>
        <w:jc w:val="right"/>
        <w:rPr>
          <w:w w:val="105"/>
          <w:sz w:val="23"/>
        </w:rPr>
      </w:pPr>
      <w:r w:rsidRPr="000A14E7">
        <w:rPr>
          <w:w w:val="105"/>
          <w:sz w:val="23"/>
        </w:rPr>
        <w:t xml:space="preserve">                                                            администрации </w:t>
      </w:r>
      <w:r w:rsidR="003410A3" w:rsidRPr="000A14E7">
        <w:rPr>
          <w:w w:val="105"/>
          <w:sz w:val="23"/>
        </w:rPr>
        <w:t>Мезенск</w:t>
      </w:r>
      <w:r w:rsidR="005A55D0" w:rsidRPr="000A14E7">
        <w:rPr>
          <w:w w:val="105"/>
          <w:sz w:val="23"/>
        </w:rPr>
        <w:t>ого</w:t>
      </w:r>
      <w:r w:rsidR="003410A3" w:rsidRPr="000A14E7">
        <w:rPr>
          <w:w w:val="105"/>
          <w:sz w:val="23"/>
        </w:rPr>
        <w:t xml:space="preserve"> муниципальн</w:t>
      </w:r>
      <w:r w:rsidR="005A55D0" w:rsidRPr="000A14E7">
        <w:rPr>
          <w:w w:val="105"/>
          <w:sz w:val="23"/>
        </w:rPr>
        <w:t>ого округа</w:t>
      </w:r>
      <w:r w:rsidRPr="000A14E7">
        <w:rPr>
          <w:w w:val="105"/>
          <w:sz w:val="23"/>
        </w:rPr>
        <w:t xml:space="preserve"> мониторинга качества финансового менеджмента в отношении главных администраторов средств бюджета </w:t>
      </w:r>
      <w:r w:rsidR="003410A3" w:rsidRPr="000A14E7">
        <w:rPr>
          <w:w w:val="105"/>
          <w:sz w:val="23"/>
        </w:rPr>
        <w:t>Мезенск</w:t>
      </w:r>
      <w:r w:rsidR="00040944" w:rsidRPr="000A14E7">
        <w:rPr>
          <w:w w:val="105"/>
          <w:sz w:val="23"/>
        </w:rPr>
        <w:t>ого</w:t>
      </w:r>
      <w:r w:rsidR="003410A3" w:rsidRPr="000A14E7">
        <w:rPr>
          <w:w w:val="105"/>
          <w:sz w:val="23"/>
        </w:rPr>
        <w:t xml:space="preserve"> муниципальн</w:t>
      </w:r>
      <w:r w:rsidR="00040944" w:rsidRPr="000A14E7">
        <w:rPr>
          <w:w w:val="105"/>
          <w:sz w:val="23"/>
        </w:rPr>
        <w:t>ого округа</w:t>
      </w:r>
    </w:p>
    <w:p w:rsidR="004F0523" w:rsidRPr="000A14E7" w:rsidRDefault="004F0523" w:rsidP="004F0523">
      <w:pPr>
        <w:ind w:left="10490" w:hanging="3827"/>
        <w:jc w:val="right"/>
        <w:rPr>
          <w:w w:val="105"/>
          <w:sz w:val="23"/>
        </w:rPr>
      </w:pPr>
    </w:p>
    <w:p w:rsidR="004F0523" w:rsidRPr="000A14E7" w:rsidRDefault="004F0523" w:rsidP="004F0523">
      <w:pPr>
        <w:ind w:left="10490" w:hanging="3827"/>
        <w:jc w:val="right"/>
        <w:rPr>
          <w:w w:val="105"/>
          <w:sz w:val="23"/>
        </w:rPr>
      </w:pPr>
    </w:p>
    <w:p w:rsidR="004F0523" w:rsidRPr="000A14E7" w:rsidRDefault="004F0523" w:rsidP="004F0523">
      <w:pPr>
        <w:ind w:left="14884" w:hanging="14860"/>
        <w:jc w:val="center"/>
        <w:rPr>
          <w:b/>
          <w:w w:val="105"/>
          <w:sz w:val="23"/>
        </w:rPr>
      </w:pPr>
      <w:r w:rsidRPr="000A14E7">
        <w:rPr>
          <w:b/>
          <w:w w:val="105"/>
          <w:sz w:val="23"/>
        </w:rPr>
        <w:t>Отчет о результатах мониторинга качества финансового менеджмента ГАБС</w:t>
      </w:r>
    </w:p>
    <w:p w:rsidR="004F0523" w:rsidRDefault="004F0523" w:rsidP="004F0523">
      <w:pPr>
        <w:tabs>
          <w:tab w:val="left" w:pos="2068"/>
        </w:tabs>
        <w:spacing w:before="91"/>
        <w:ind w:right="39"/>
        <w:jc w:val="center"/>
        <w:rPr>
          <w:sz w:val="14"/>
        </w:rPr>
      </w:pPr>
      <w:r w:rsidRPr="000A14E7">
        <w:rPr>
          <w:sz w:val="20"/>
        </w:rPr>
        <w:t>за</w:t>
      </w:r>
      <w:r w:rsidRPr="000A14E7">
        <w:rPr>
          <w:sz w:val="20"/>
          <w:u w:val="single" w:color="1F1F1F"/>
        </w:rPr>
        <w:t xml:space="preserve"> </w:t>
      </w:r>
      <w:r w:rsidRPr="000A14E7">
        <w:rPr>
          <w:sz w:val="20"/>
          <w:u w:val="single" w:color="1F1F1F"/>
        </w:rPr>
        <w:tab/>
      </w:r>
      <w:r w:rsidRPr="000A14E7">
        <w:rPr>
          <w:sz w:val="14"/>
        </w:rPr>
        <w:t>ГОД</w:t>
      </w:r>
    </w:p>
    <w:p w:rsidR="004F0523" w:rsidRDefault="004F0523" w:rsidP="004F0523">
      <w:pPr>
        <w:ind w:left="10490" w:hanging="3827"/>
        <w:jc w:val="both"/>
        <w:rPr>
          <w:w w:val="105"/>
          <w:sz w:val="23"/>
        </w:rPr>
      </w:pPr>
    </w:p>
    <w:p w:rsidR="004F0523" w:rsidRDefault="004F0523" w:rsidP="004F0523">
      <w:pPr>
        <w:ind w:left="10490" w:hanging="3827"/>
        <w:jc w:val="right"/>
        <w:rPr>
          <w:w w:val="105"/>
          <w:sz w:val="23"/>
        </w:rPr>
      </w:pPr>
    </w:p>
    <w:tbl>
      <w:tblPr>
        <w:tblW w:w="15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03"/>
        <w:gridCol w:w="992"/>
        <w:gridCol w:w="825"/>
        <w:gridCol w:w="1011"/>
        <w:gridCol w:w="825"/>
        <w:gridCol w:w="1011"/>
        <w:gridCol w:w="826"/>
        <w:gridCol w:w="1075"/>
        <w:gridCol w:w="826"/>
        <w:gridCol w:w="1016"/>
        <w:gridCol w:w="826"/>
        <w:gridCol w:w="1017"/>
        <w:gridCol w:w="826"/>
        <w:gridCol w:w="1017"/>
      </w:tblGrid>
      <w:tr w:rsidR="004F0523" w:rsidRPr="00422630" w:rsidTr="004F0523">
        <w:trPr>
          <w:trHeight w:val="468"/>
        </w:trPr>
        <w:tc>
          <w:tcPr>
            <w:tcW w:w="1985" w:type="dxa"/>
            <w:vMerge w:val="restart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Наименование ГАБС</w:t>
            </w:r>
          </w:p>
        </w:tc>
        <w:tc>
          <w:tcPr>
            <w:tcW w:w="1503" w:type="dxa"/>
            <w:vMerge w:val="restart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Итоговая оценка качества финансового менеджмента в %</w:t>
            </w:r>
          </w:p>
        </w:tc>
        <w:tc>
          <w:tcPr>
            <w:tcW w:w="992" w:type="dxa"/>
            <w:vMerge w:val="restart"/>
          </w:tcPr>
          <w:p w:rsidR="004F0523" w:rsidRPr="00422630" w:rsidRDefault="004F0523" w:rsidP="004F0523">
            <w:pPr>
              <w:ind w:left="34" w:hanging="34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Общая оценка в баллах</w:t>
            </w:r>
          </w:p>
        </w:tc>
        <w:tc>
          <w:tcPr>
            <w:tcW w:w="11101" w:type="dxa"/>
            <w:gridSpan w:val="12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Оценки по группам показателей качества финансового менеджмента</w:t>
            </w:r>
          </w:p>
        </w:tc>
      </w:tr>
      <w:tr w:rsidR="004F0523" w:rsidRPr="00422630" w:rsidTr="004F0523">
        <w:tc>
          <w:tcPr>
            <w:tcW w:w="1985" w:type="dxa"/>
            <w:vMerge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Управление расходами</w:t>
            </w:r>
          </w:p>
        </w:tc>
        <w:tc>
          <w:tcPr>
            <w:tcW w:w="1836" w:type="dxa"/>
            <w:gridSpan w:val="2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Управление доходами</w:t>
            </w:r>
          </w:p>
        </w:tc>
        <w:tc>
          <w:tcPr>
            <w:tcW w:w="1901" w:type="dxa"/>
            <w:gridSpan w:val="2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Учет и отчетность</w:t>
            </w:r>
          </w:p>
        </w:tc>
        <w:tc>
          <w:tcPr>
            <w:tcW w:w="1842" w:type="dxa"/>
            <w:gridSpan w:val="2"/>
          </w:tcPr>
          <w:p w:rsidR="004F0523" w:rsidRPr="00422630" w:rsidRDefault="004F0523" w:rsidP="00B811D6">
            <w:pPr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 xml:space="preserve">Внутренний </w:t>
            </w:r>
            <w:r w:rsidR="00B811D6">
              <w:rPr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843" w:type="dxa"/>
            <w:gridSpan w:val="2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Управление активами</w:t>
            </w:r>
          </w:p>
        </w:tc>
        <w:tc>
          <w:tcPr>
            <w:tcW w:w="1843" w:type="dxa"/>
            <w:gridSpan w:val="2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Исполнение  бюджетных процедур во взаимосвязи с выявленными бюджетными нарушениями</w:t>
            </w:r>
          </w:p>
        </w:tc>
      </w:tr>
      <w:tr w:rsidR="004F0523" w:rsidRPr="00422630" w:rsidTr="004F0523">
        <w:trPr>
          <w:cantSplit/>
          <w:trHeight w:hRule="exact" w:val="2041"/>
        </w:trPr>
        <w:tc>
          <w:tcPr>
            <w:tcW w:w="1985" w:type="dxa"/>
            <w:vMerge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4F0523" w:rsidRPr="00422630" w:rsidRDefault="004F0523" w:rsidP="004F0523">
            <w:pPr>
              <w:spacing w:before="120" w:after="120"/>
              <w:ind w:left="57" w:right="57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011" w:type="dxa"/>
            <w:textDirection w:val="btLr"/>
          </w:tcPr>
          <w:p w:rsidR="004F0523" w:rsidRPr="00422630" w:rsidRDefault="004F0523" w:rsidP="004F0523">
            <w:pPr>
              <w:spacing w:before="120" w:after="120"/>
              <w:ind w:left="57" w:right="57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  <w:tc>
          <w:tcPr>
            <w:tcW w:w="825" w:type="dxa"/>
            <w:textDirection w:val="btLr"/>
          </w:tcPr>
          <w:p w:rsidR="004F0523" w:rsidRPr="00422630" w:rsidRDefault="004F0523" w:rsidP="004F0523">
            <w:pPr>
              <w:spacing w:before="120" w:after="120"/>
              <w:ind w:left="57" w:right="57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011" w:type="dxa"/>
            <w:textDirection w:val="btLr"/>
          </w:tcPr>
          <w:p w:rsidR="004F0523" w:rsidRPr="00422630" w:rsidRDefault="004F0523" w:rsidP="004F0523">
            <w:pPr>
              <w:spacing w:before="120" w:after="120"/>
              <w:ind w:left="57" w:right="57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  <w:tc>
          <w:tcPr>
            <w:tcW w:w="826" w:type="dxa"/>
            <w:textDirection w:val="btLr"/>
          </w:tcPr>
          <w:p w:rsidR="004F0523" w:rsidRPr="00422630" w:rsidRDefault="004F0523" w:rsidP="004F0523">
            <w:pPr>
              <w:spacing w:before="120" w:after="120"/>
              <w:ind w:left="57" w:right="57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075" w:type="dxa"/>
            <w:textDirection w:val="btLr"/>
          </w:tcPr>
          <w:p w:rsidR="004F0523" w:rsidRPr="00422630" w:rsidRDefault="004F0523" w:rsidP="004F0523">
            <w:pPr>
              <w:spacing w:before="120" w:after="120"/>
              <w:ind w:left="57" w:right="57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  <w:tc>
          <w:tcPr>
            <w:tcW w:w="826" w:type="dxa"/>
            <w:textDirection w:val="btLr"/>
          </w:tcPr>
          <w:p w:rsidR="004F0523" w:rsidRPr="00422630" w:rsidRDefault="004F0523" w:rsidP="004F0523">
            <w:pPr>
              <w:spacing w:before="120" w:after="120"/>
              <w:ind w:left="57" w:right="57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016" w:type="dxa"/>
            <w:textDirection w:val="btLr"/>
          </w:tcPr>
          <w:p w:rsidR="004F0523" w:rsidRPr="00422630" w:rsidRDefault="004F0523" w:rsidP="004F0523">
            <w:pPr>
              <w:spacing w:before="120" w:after="120"/>
              <w:ind w:left="57" w:right="57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  <w:tc>
          <w:tcPr>
            <w:tcW w:w="826" w:type="dxa"/>
            <w:textDirection w:val="btLr"/>
          </w:tcPr>
          <w:p w:rsidR="004F0523" w:rsidRPr="00422630" w:rsidRDefault="004F0523" w:rsidP="004F0523">
            <w:pPr>
              <w:spacing w:before="120" w:after="120"/>
              <w:ind w:left="57" w:right="57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017" w:type="dxa"/>
            <w:textDirection w:val="btLr"/>
          </w:tcPr>
          <w:p w:rsidR="004F0523" w:rsidRPr="00422630" w:rsidRDefault="004F0523" w:rsidP="004F0523">
            <w:pPr>
              <w:spacing w:before="120" w:after="120"/>
              <w:ind w:left="57" w:right="57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  <w:tc>
          <w:tcPr>
            <w:tcW w:w="826" w:type="dxa"/>
            <w:textDirection w:val="btLr"/>
          </w:tcPr>
          <w:p w:rsidR="004F0523" w:rsidRPr="00422630" w:rsidRDefault="004F0523" w:rsidP="004F0523">
            <w:pPr>
              <w:spacing w:before="120" w:after="120"/>
              <w:ind w:left="57" w:right="57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017" w:type="dxa"/>
            <w:textDirection w:val="btLr"/>
          </w:tcPr>
          <w:p w:rsidR="004F0523" w:rsidRPr="00422630" w:rsidRDefault="004F0523" w:rsidP="004F0523">
            <w:pPr>
              <w:spacing w:before="120" w:after="120"/>
              <w:ind w:left="57" w:right="57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</w:tr>
      <w:tr w:rsidR="004F0523" w:rsidRPr="00422630" w:rsidTr="004F0523">
        <w:trPr>
          <w:trHeight w:val="556"/>
        </w:trPr>
        <w:tc>
          <w:tcPr>
            <w:tcW w:w="1985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03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992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825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011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825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011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826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075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826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016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826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017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826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017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</w:tr>
    </w:tbl>
    <w:p w:rsidR="004F0523" w:rsidRPr="00EC07AD" w:rsidRDefault="004F0523" w:rsidP="004F0523">
      <w:pPr>
        <w:ind w:left="10490" w:hanging="3827"/>
        <w:jc w:val="right"/>
        <w:rPr>
          <w:w w:val="105"/>
          <w:sz w:val="23"/>
        </w:rPr>
      </w:pPr>
    </w:p>
    <w:p w:rsidR="002A08E1" w:rsidRDefault="002A08E1" w:rsidP="004F0523">
      <w:pPr>
        <w:autoSpaceDE w:val="0"/>
        <w:autoSpaceDN w:val="0"/>
        <w:adjustRightInd w:val="0"/>
        <w:jc w:val="center"/>
      </w:pPr>
    </w:p>
    <w:sectPr w:rsidR="002A08E1" w:rsidSect="00944895">
      <w:headerReference w:type="even" r:id="rId12"/>
      <w:footerReference w:type="even" r:id="rId13"/>
      <w:footerReference w:type="default" r:id="rId14"/>
      <w:pgSz w:w="16838" w:h="11906" w:orient="landscape"/>
      <w:pgMar w:top="567" w:right="1134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261" w:rsidRDefault="00C65261">
      <w:r>
        <w:separator/>
      </w:r>
    </w:p>
  </w:endnote>
  <w:endnote w:type="continuationSeparator" w:id="0">
    <w:p w:rsidR="00C65261" w:rsidRDefault="00C6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C2C" w:rsidRDefault="00903C2C" w:rsidP="00B306B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3C2C" w:rsidRDefault="00903C2C" w:rsidP="00B306B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C2C" w:rsidRDefault="00903C2C" w:rsidP="00B306B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36B8">
      <w:rPr>
        <w:rStyle w:val="a5"/>
        <w:noProof/>
      </w:rPr>
      <w:t>13</w:t>
    </w:r>
    <w:r>
      <w:rPr>
        <w:rStyle w:val="a5"/>
      </w:rPr>
      <w:fldChar w:fldCharType="end"/>
    </w:r>
  </w:p>
  <w:p w:rsidR="00903C2C" w:rsidRDefault="00903C2C" w:rsidP="00B306B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261" w:rsidRDefault="00C65261">
      <w:r>
        <w:separator/>
      </w:r>
    </w:p>
  </w:footnote>
  <w:footnote w:type="continuationSeparator" w:id="0">
    <w:p w:rsidR="00C65261" w:rsidRDefault="00C65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C2C" w:rsidRDefault="00903C2C" w:rsidP="003C70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3C2C" w:rsidRDefault="00903C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9581A"/>
    <w:multiLevelType w:val="hybridMultilevel"/>
    <w:tmpl w:val="4FD2AE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-425" w:hanging="360"/>
      </w:pPr>
    </w:lvl>
    <w:lvl w:ilvl="2" w:tplc="0419001B" w:tentative="1">
      <w:start w:val="1"/>
      <w:numFmt w:val="lowerRoman"/>
      <w:lvlText w:val="%3."/>
      <w:lvlJc w:val="right"/>
      <w:pPr>
        <w:ind w:left="295" w:hanging="180"/>
      </w:pPr>
    </w:lvl>
    <w:lvl w:ilvl="3" w:tplc="0419000F" w:tentative="1">
      <w:start w:val="1"/>
      <w:numFmt w:val="decimal"/>
      <w:lvlText w:val="%4."/>
      <w:lvlJc w:val="left"/>
      <w:pPr>
        <w:ind w:left="1015" w:hanging="360"/>
      </w:pPr>
    </w:lvl>
    <w:lvl w:ilvl="4" w:tplc="04190019" w:tentative="1">
      <w:start w:val="1"/>
      <w:numFmt w:val="lowerLetter"/>
      <w:lvlText w:val="%5."/>
      <w:lvlJc w:val="left"/>
      <w:pPr>
        <w:ind w:left="1735" w:hanging="360"/>
      </w:pPr>
    </w:lvl>
    <w:lvl w:ilvl="5" w:tplc="0419001B" w:tentative="1">
      <w:start w:val="1"/>
      <w:numFmt w:val="lowerRoman"/>
      <w:lvlText w:val="%6."/>
      <w:lvlJc w:val="right"/>
      <w:pPr>
        <w:ind w:left="2455" w:hanging="180"/>
      </w:pPr>
    </w:lvl>
    <w:lvl w:ilvl="6" w:tplc="0419000F" w:tentative="1">
      <w:start w:val="1"/>
      <w:numFmt w:val="decimal"/>
      <w:lvlText w:val="%7."/>
      <w:lvlJc w:val="left"/>
      <w:pPr>
        <w:ind w:left="3175" w:hanging="360"/>
      </w:pPr>
    </w:lvl>
    <w:lvl w:ilvl="7" w:tplc="04190019" w:tentative="1">
      <w:start w:val="1"/>
      <w:numFmt w:val="lowerLetter"/>
      <w:lvlText w:val="%8."/>
      <w:lvlJc w:val="left"/>
      <w:pPr>
        <w:ind w:left="3895" w:hanging="360"/>
      </w:pPr>
    </w:lvl>
    <w:lvl w:ilvl="8" w:tplc="0419001B" w:tentative="1">
      <w:start w:val="1"/>
      <w:numFmt w:val="lowerRoman"/>
      <w:lvlText w:val="%9."/>
      <w:lvlJc w:val="right"/>
      <w:pPr>
        <w:ind w:left="4615" w:hanging="180"/>
      </w:pPr>
    </w:lvl>
  </w:abstractNum>
  <w:abstractNum w:abstractNumId="1">
    <w:nsid w:val="382F1F77"/>
    <w:multiLevelType w:val="hybridMultilevel"/>
    <w:tmpl w:val="BA5010A2"/>
    <w:lvl w:ilvl="0" w:tplc="994ED414">
      <w:start w:val="2"/>
      <w:numFmt w:val="upperRoman"/>
      <w:lvlText w:val="%1."/>
      <w:lvlJc w:val="left"/>
      <w:pPr>
        <w:ind w:left="1081" w:hanging="35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8384DC28">
      <w:numFmt w:val="bullet"/>
      <w:lvlText w:val="•"/>
      <w:lvlJc w:val="left"/>
      <w:pPr>
        <w:ind w:left="1846" w:hanging="359"/>
      </w:pPr>
      <w:rPr>
        <w:rFonts w:hint="default"/>
        <w:lang w:val="ru-RU" w:eastAsia="en-US" w:bidi="ar-SA"/>
      </w:rPr>
    </w:lvl>
    <w:lvl w:ilvl="2" w:tplc="ADECBB8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7D56B118">
      <w:numFmt w:val="bullet"/>
      <w:lvlText w:val="•"/>
      <w:lvlJc w:val="left"/>
      <w:pPr>
        <w:ind w:left="3378" w:hanging="359"/>
      </w:pPr>
      <w:rPr>
        <w:rFonts w:hint="default"/>
        <w:lang w:val="ru-RU" w:eastAsia="en-US" w:bidi="ar-SA"/>
      </w:rPr>
    </w:lvl>
    <w:lvl w:ilvl="4" w:tplc="95CE7074">
      <w:numFmt w:val="bullet"/>
      <w:lvlText w:val="•"/>
      <w:lvlJc w:val="left"/>
      <w:pPr>
        <w:ind w:left="4144" w:hanging="359"/>
      </w:pPr>
      <w:rPr>
        <w:rFonts w:hint="default"/>
        <w:lang w:val="ru-RU" w:eastAsia="en-US" w:bidi="ar-SA"/>
      </w:rPr>
    </w:lvl>
    <w:lvl w:ilvl="5" w:tplc="6D1C5404">
      <w:numFmt w:val="bullet"/>
      <w:lvlText w:val="•"/>
      <w:lvlJc w:val="left"/>
      <w:pPr>
        <w:ind w:left="4910" w:hanging="359"/>
      </w:pPr>
      <w:rPr>
        <w:rFonts w:hint="default"/>
        <w:lang w:val="ru-RU" w:eastAsia="en-US" w:bidi="ar-SA"/>
      </w:rPr>
    </w:lvl>
    <w:lvl w:ilvl="6" w:tplc="7298990A">
      <w:numFmt w:val="bullet"/>
      <w:lvlText w:val="•"/>
      <w:lvlJc w:val="left"/>
      <w:pPr>
        <w:ind w:left="5676" w:hanging="359"/>
      </w:pPr>
      <w:rPr>
        <w:rFonts w:hint="default"/>
        <w:lang w:val="ru-RU" w:eastAsia="en-US" w:bidi="ar-SA"/>
      </w:rPr>
    </w:lvl>
    <w:lvl w:ilvl="7" w:tplc="BD08764E">
      <w:numFmt w:val="bullet"/>
      <w:lvlText w:val="•"/>
      <w:lvlJc w:val="left"/>
      <w:pPr>
        <w:ind w:left="6442" w:hanging="359"/>
      </w:pPr>
      <w:rPr>
        <w:rFonts w:hint="default"/>
        <w:lang w:val="ru-RU" w:eastAsia="en-US" w:bidi="ar-SA"/>
      </w:rPr>
    </w:lvl>
    <w:lvl w:ilvl="8" w:tplc="1E340E8C">
      <w:numFmt w:val="bullet"/>
      <w:lvlText w:val="•"/>
      <w:lvlJc w:val="left"/>
      <w:pPr>
        <w:ind w:left="7208" w:hanging="359"/>
      </w:pPr>
      <w:rPr>
        <w:rFonts w:hint="default"/>
        <w:lang w:val="ru-RU" w:eastAsia="en-US" w:bidi="ar-SA"/>
      </w:rPr>
    </w:lvl>
  </w:abstractNum>
  <w:abstractNum w:abstractNumId="2">
    <w:nsid w:val="39EB3E09"/>
    <w:multiLevelType w:val="hybridMultilevel"/>
    <w:tmpl w:val="2E54DCB8"/>
    <w:lvl w:ilvl="0" w:tplc="251054C6">
      <w:start w:val="1"/>
      <w:numFmt w:val="decimal"/>
      <w:lvlText w:val="%1."/>
      <w:lvlJc w:val="left"/>
      <w:pPr>
        <w:ind w:left="122" w:hanging="337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95045830">
      <w:numFmt w:val="bullet"/>
      <w:lvlText w:val="•"/>
      <w:lvlJc w:val="left"/>
      <w:pPr>
        <w:ind w:left="982" w:hanging="337"/>
      </w:pPr>
      <w:rPr>
        <w:rFonts w:hint="default"/>
        <w:lang w:val="ru-RU" w:eastAsia="en-US" w:bidi="ar-SA"/>
      </w:rPr>
    </w:lvl>
    <w:lvl w:ilvl="2" w:tplc="C1045384">
      <w:numFmt w:val="bullet"/>
      <w:lvlText w:val="•"/>
      <w:lvlJc w:val="left"/>
      <w:pPr>
        <w:ind w:left="1844" w:hanging="337"/>
      </w:pPr>
      <w:rPr>
        <w:rFonts w:hint="default"/>
        <w:lang w:val="ru-RU" w:eastAsia="en-US" w:bidi="ar-SA"/>
      </w:rPr>
    </w:lvl>
    <w:lvl w:ilvl="3" w:tplc="6C405F30">
      <w:numFmt w:val="bullet"/>
      <w:lvlText w:val="•"/>
      <w:lvlJc w:val="left"/>
      <w:pPr>
        <w:ind w:left="2706" w:hanging="337"/>
      </w:pPr>
      <w:rPr>
        <w:rFonts w:hint="default"/>
        <w:lang w:val="ru-RU" w:eastAsia="en-US" w:bidi="ar-SA"/>
      </w:rPr>
    </w:lvl>
    <w:lvl w:ilvl="4" w:tplc="4F2814CE">
      <w:numFmt w:val="bullet"/>
      <w:lvlText w:val="•"/>
      <w:lvlJc w:val="left"/>
      <w:pPr>
        <w:ind w:left="3568" w:hanging="337"/>
      </w:pPr>
      <w:rPr>
        <w:rFonts w:hint="default"/>
        <w:lang w:val="ru-RU" w:eastAsia="en-US" w:bidi="ar-SA"/>
      </w:rPr>
    </w:lvl>
    <w:lvl w:ilvl="5" w:tplc="9C4A3D7A">
      <w:numFmt w:val="bullet"/>
      <w:lvlText w:val="•"/>
      <w:lvlJc w:val="left"/>
      <w:pPr>
        <w:ind w:left="4430" w:hanging="337"/>
      </w:pPr>
      <w:rPr>
        <w:rFonts w:hint="default"/>
        <w:lang w:val="ru-RU" w:eastAsia="en-US" w:bidi="ar-SA"/>
      </w:rPr>
    </w:lvl>
    <w:lvl w:ilvl="6" w:tplc="C57246E0">
      <w:numFmt w:val="bullet"/>
      <w:lvlText w:val="•"/>
      <w:lvlJc w:val="left"/>
      <w:pPr>
        <w:ind w:left="5292" w:hanging="337"/>
      </w:pPr>
      <w:rPr>
        <w:rFonts w:hint="default"/>
        <w:lang w:val="ru-RU" w:eastAsia="en-US" w:bidi="ar-SA"/>
      </w:rPr>
    </w:lvl>
    <w:lvl w:ilvl="7" w:tplc="897E2B52">
      <w:numFmt w:val="bullet"/>
      <w:lvlText w:val="•"/>
      <w:lvlJc w:val="left"/>
      <w:pPr>
        <w:ind w:left="6154" w:hanging="337"/>
      </w:pPr>
      <w:rPr>
        <w:rFonts w:hint="default"/>
        <w:lang w:val="ru-RU" w:eastAsia="en-US" w:bidi="ar-SA"/>
      </w:rPr>
    </w:lvl>
    <w:lvl w:ilvl="8" w:tplc="74C63CA4">
      <w:numFmt w:val="bullet"/>
      <w:lvlText w:val="•"/>
      <w:lvlJc w:val="left"/>
      <w:pPr>
        <w:ind w:left="7016" w:hanging="337"/>
      </w:pPr>
      <w:rPr>
        <w:rFonts w:hint="default"/>
        <w:lang w:val="ru-RU" w:eastAsia="en-US" w:bidi="ar-SA"/>
      </w:rPr>
    </w:lvl>
  </w:abstractNum>
  <w:abstractNum w:abstractNumId="3">
    <w:nsid w:val="461851E6"/>
    <w:multiLevelType w:val="hybridMultilevel"/>
    <w:tmpl w:val="DA3E076C"/>
    <w:lvl w:ilvl="0" w:tplc="DA080B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741E04"/>
    <w:multiLevelType w:val="hybridMultilevel"/>
    <w:tmpl w:val="8A8CC710"/>
    <w:lvl w:ilvl="0" w:tplc="56683704">
      <w:start w:val="1"/>
      <w:numFmt w:val="decimal"/>
      <w:lvlText w:val="%1."/>
      <w:lvlJc w:val="left"/>
      <w:pPr>
        <w:ind w:left="5097" w:hanging="844"/>
        <w:jc w:val="righ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1A98BB10">
      <w:numFmt w:val="bullet"/>
      <w:lvlText w:val="•"/>
      <w:lvlJc w:val="left"/>
      <w:pPr>
        <w:ind w:left="5957" w:hanging="844"/>
      </w:pPr>
      <w:rPr>
        <w:rFonts w:hint="default"/>
        <w:lang w:val="ru-RU" w:eastAsia="en-US" w:bidi="ar-SA"/>
      </w:rPr>
    </w:lvl>
    <w:lvl w:ilvl="2" w:tplc="D4B4A110">
      <w:numFmt w:val="bullet"/>
      <w:lvlText w:val="•"/>
      <w:lvlJc w:val="left"/>
      <w:pPr>
        <w:ind w:left="6819" w:hanging="844"/>
      </w:pPr>
      <w:rPr>
        <w:rFonts w:hint="default"/>
        <w:lang w:val="ru-RU" w:eastAsia="en-US" w:bidi="ar-SA"/>
      </w:rPr>
    </w:lvl>
    <w:lvl w:ilvl="3" w:tplc="523C49C6">
      <w:numFmt w:val="bullet"/>
      <w:lvlText w:val="•"/>
      <w:lvlJc w:val="left"/>
      <w:pPr>
        <w:ind w:left="7681" w:hanging="844"/>
      </w:pPr>
      <w:rPr>
        <w:rFonts w:hint="default"/>
        <w:lang w:val="ru-RU" w:eastAsia="en-US" w:bidi="ar-SA"/>
      </w:rPr>
    </w:lvl>
    <w:lvl w:ilvl="4" w:tplc="9926D2BC">
      <w:numFmt w:val="bullet"/>
      <w:lvlText w:val="•"/>
      <w:lvlJc w:val="left"/>
      <w:pPr>
        <w:ind w:left="8543" w:hanging="844"/>
      </w:pPr>
      <w:rPr>
        <w:rFonts w:hint="default"/>
        <w:lang w:val="ru-RU" w:eastAsia="en-US" w:bidi="ar-SA"/>
      </w:rPr>
    </w:lvl>
    <w:lvl w:ilvl="5" w:tplc="2316586C">
      <w:numFmt w:val="bullet"/>
      <w:lvlText w:val="•"/>
      <w:lvlJc w:val="left"/>
      <w:pPr>
        <w:ind w:left="9405" w:hanging="844"/>
      </w:pPr>
      <w:rPr>
        <w:rFonts w:hint="default"/>
        <w:lang w:val="ru-RU" w:eastAsia="en-US" w:bidi="ar-SA"/>
      </w:rPr>
    </w:lvl>
    <w:lvl w:ilvl="6" w:tplc="80CC743C">
      <w:numFmt w:val="bullet"/>
      <w:lvlText w:val="•"/>
      <w:lvlJc w:val="left"/>
      <w:pPr>
        <w:ind w:left="10267" w:hanging="844"/>
      </w:pPr>
      <w:rPr>
        <w:rFonts w:hint="default"/>
        <w:lang w:val="ru-RU" w:eastAsia="en-US" w:bidi="ar-SA"/>
      </w:rPr>
    </w:lvl>
    <w:lvl w:ilvl="7" w:tplc="A124504E">
      <w:numFmt w:val="bullet"/>
      <w:lvlText w:val="•"/>
      <w:lvlJc w:val="left"/>
      <w:pPr>
        <w:ind w:left="11129" w:hanging="844"/>
      </w:pPr>
      <w:rPr>
        <w:rFonts w:hint="default"/>
        <w:lang w:val="ru-RU" w:eastAsia="en-US" w:bidi="ar-SA"/>
      </w:rPr>
    </w:lvl>
    <w:lvl w:ilvl="8" w:tplc="1E447FEE">
      <w:numFmt w:val="bullet"/>
      <w:lvlText w:val="•"/>
      <w:lvlJc w:val="left"/>
      <w:pPr>
        <w:ind w:left="11991" w:hanging="844"/>
      </w:pPr>
      <w:rPr>
        <w:rFonts w:hint="default"/>
        <w:lang w:val="ru-RU" w:eastAsia="en-US" w:bidi="ar-SA"/>
      </w:rPr>
    </w:lvl>
  </w:abstractNum>
  <w:abstractNum w:abstractNumId="5">
    <w:nsid w:val="4D0B59D3"/>
    <w:multiLevelType w:val="hybridMultilevel"/>
    <w:tmpl w:val="4FD2A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425" w:hanging="360"/>
      </w:pPr>
    </w:lvl>
    <w:lvl w:ilvl="2" w:tplc="0419001B" w:tentative="1">
      <w:start w:val="1"/>
      <w:numFmt w:val="lowerRoman"/>
      <w:lvlText w:val="%3."/>
      <w:lvlJc w:val="right"/>
      <w:pPr>
        <w:ind w:left="295" w:hanging="180"/>
      </w:pPr>
    </w:lvl>
    <w:lvl w:ilvl="3" w:tplc="0419000F" w:tentative="1">
      <w:start w:val="1"/>
      <w:numFmt w:val="decimal"/>
      <w:lvlText w:val="%4."/>
      <w:lvlJc w:val="left"/>
      <w:pPr>
        <w:ind w:left="1015" w:hanging="360"/>
      </w:pPr>
    </w:lvl>
    <w:lvl w:ilvl="4" w:tplc="04190019" w:tentative="1">
      <w:start w:val="1"/>
      <w:numFmt w:val="lowerLetter"/>
      <w:lvlText w:val="%5."/>
      <w:lvlJc w:val="left"/>
      <w:pPr>
        <w:ind w:left="1735" w:hanging="360"/>
      </w:pPr>
    </w:lvl>
    <w:lvl w:ilvl="5" w:tplc="0419001B" w:tentative="1">
      <w:start w:val="1"/>
      <w:numFmt w:val="lowerRoman"/>
      <w:lvlText w:val="%6."/>
      <w:lvlJc w:val="right"/>
      <w:pPr>
        <w:ind w:left="2455" w:hanging="180"/>
      </w:pPr>
    </w:lvl>
    <w:lvl w:ilvl="6" w:tplc="0419000F" w:tentative="1">
      <w:start w:val="1"/>
      <w:numFmt w:val="decimal"/>
      <w:lvlText w:val="%7."/>
      <w:lvlJc w:val="left"/>
      <w:pPr>
        <w:ind w:left="3175" w:hanging="360"/>
      </w:pPr>
    </w:lvl>
    <w:lvl w:ilvl="7" w:tplc="04190019" w:tentative="1">
      <w:start w:val="1"/>
      <w:numFmt w:val="lowerLetter"/>
      <w:lvlText w:val="%8."/>
      <w:lvlJc w:val="left"/>
      <w:pPr>
        <w:ind w:left="3895" w:hanging="360"/>
      </w:pPr>
    </w:lvl>
    <w:lvl w:ilvl="8" w:tplc="0419001B" w:tentative="1">
      <w:start w:val="1"/>
      <w:numFmt w:val="lowerRoman"/>
      <w:lvlText w:val="%9."/>
      <w:lvlJc w:val="right"/>
      <w:pPr>
        <w:ind w:left="4615" w:hanging="180"/>
      </w:pPr>
    </w:lvl>
  </w:abstractNum>
  <w:abstractNum w:abstractNumId="6">
    <w:nsid w:val="68375762"/>
    <w:multiLevelType w:val="hybridMultilevel"/>
    <w:tmpl w:val="859AFDA6"/>
    <w:lvl w:ilvl="0" w:tplc="8C4A5B5C">
      <w:numFmt w:val="bullet"/>
      <w:lvlText w:val="-"/>
      <w:lvlJc w:val="left"/>
      <w:pPr>
        <w:ind w:left="123" w:hanging="289"/>
      </w:pPr>
      <w:rPr>
        <w:rFonts w:ascii="Times New Roman" w:eastAsia="Times New Roman" w:hAnsi="Times New Roman" w:cs="Times New Roman" w:hint="default"/>
        <w:spacing w:val="-15"/>
        <w:w w:val="96"/>
        <w:sz w:val="28"/>
        <w:szCs w:val="28"/>
        <w:lang w:val="ru-RU" w:eastAsia="en-US" w:bidi="ar-SA"/>
      </w:rPr>
    </w:lvl>
    <w:lvl w:ilvl="1" w:tplc="6D0256DC">
      <w:numFmt w:val="bullet"/>
      <w:lvlText w:val="•"/>
      <w:lvlJc w:val="left"/>
      <w:pPr>
        <w:ind w:left="982" w:hanging="289"/>
      </w:pPr>
      <w:rPr>
        <w:rFonts w:hint="default"/>
        <w:lang w:val="ru-RU" w:eastAsia="en-US" w:bidi="ar-SA"/>
      </w:rPr>
    </w:lvl>
    <w:lvl w:ilvl="2" w:tplc="C9CE70D2">
      <w:numFmt w:val="bullet"/>
      <w:lvlText w:val="•"/>
      <w:lvlJc w:val="left"/>
      <w:pPr>
        <w:ind w:left="1844" w:hanging="289"/>
      </w:pPr>
      <w:rPr>
        <w:rFonts w:hint="default"/>
        <w:lang w:val="ru-RU" w:eastAsia="en-US" w:bidi="ar-SA"/>
      </w:rPr>
    </w:lvl>
    <w:lvl w:ilvl="3" w:tplc="92FC346C">
      <w:numFmt w:val="bullet"/>
      <w:lvlText w:val="•"/>
      <w:lvlJc w:val="left"/>
      <w:pPr>
        <w:ind w:left="2706" w:hanging="289"/>
      </w:pPr>
      <w:rPr>
        <w:rFonts w:hint="default"/>
        <w:lang w:val="ru-RU" w:eastAsia="en-US" w:bidi="ar-SA"/>
      </w:rPr>
    </w:lvl>
    <w:lvl w:ilvl="4" w:tplc="821E2474">
      <w:numFmt w:val="bullet"/>
      <w:lvlText w:val="•"/>
      <w:lvlJc w:val="left"/>
      <w:pPr>
        <w:ind w:left="3568" w:hanging="289"/>
      </w:pPr>
      <w:rPr>
        <w:rFonts w:hint="default"/>
        <w:lang w:val="ru-RU" w:eastAsia="en-US" w:bidi="ar-SA"/>
      </w:rPr>
    </w:lvl>
    <w:lvl w:ilvl="5" w:tplc="BF861AA6">
      <w:numFmt w:val="bullet"/>
      <w:lvlText w:val="•"/>
      <w:lvlJc w:val="left"/>
      <w:pPr>
        <w:ind w:left="4430" w:hanging="289"/>
      </w:pPr>
      <w:rPr>
        <w:rFonts w:hint="default"/>
        <w:lang w:val="ru-RU" w:eastAsia="en-US" w:bidi="ar-SA"/>
      </w:rPr>
    </w:lvl>
    <w:lvl w:ilvl="6" w:tplc="B13E29A4">
      <w:numFmt w:val="bullet"/>
      <w:lvlText w:val="•"/>
      <w:lvlJc w:val="left"/>
      <w:pPr>
        <w:ind w:left="5292" w:hanging="289"/>
      </w:pPr>
      <w:rPr>
        <w:rFonts w:hint="default"/>
        <w:lang w:val="ru-RU" w:eastAsia="en-US" w:bidi="ar-SA"/>
      </w:rPr>
    </w:lvl>
    <w:lvl w:ilvl="7" w:tplc="DFCC5050">
      <w:numFmt w:val="bullet"/>
      <w:lvlText w:val="•"/>
      <w:lvlJc w:val="left"/>
      <w:pPr>
        <w:ind w:left="6154" w:hanging="289"/>
      </w:pPr>
      <w:rPr>
        <w:rFonts w:hint="default"/>
        <w:lang w:val="ru-RU" w:eastAsia="en-US" w:bidi="ar-SA"/>
      </w:rPr>
    </w:lvl>
    <w:lvl w:ilvl="8" w:tplc="890E6190">
      <w:numFmt w:val="bullet"/>
      <w:lvlText w:val="•"/>
      <w:lvlJc w:val="left"/>
      <w:pPr>
        <w:ind w:left="7016" w:hanging="289"/>
      </w:pPr>
      <w:rPr>
        <w:rFonts w:hint="default"/>
        <w:lang w:val="ru-RU" w:eastAsia="en-US" w:bidi="ar-SA"/>
      </w:rPr>
    </w:lvl>
  </w:abstractNum>
  <w:abstractNum w:abstractNumId="7">
    <w:nsid w:val="796316E2"/>
    <w:multiLevelType w:val="hybridMultilevel"/>
    <w:tmpl w:val="44F84142"/>
    <w:lvl w:ilvl="0" w:tplc="0EFEAD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26"/>
    <w:rsid w:val="00010DD0"/>
    <w:rsid w:val="00011713"/>
    <w:rsid w:val="0004063E"/>
    <w:rsid w:val="00040944"/>
    <w:rsid w:val="00042E45"/>
    <w:rsid w:val="00052485"/>
    <w:rsid w:val="000637EF"/>
    <w:rsid w:val="0007182F"/>
    <w:rsid w:val="00077AAE"/>
    <w:rsid w:val="00094556"/>
    <w:rsid w:val="000A14E7"/>
    <w:rsid w:val="000A7449"/>
    <w:rsid w:val="000B547D"/>
    <w:rsid w:val="000E1A7A"/>
    <w:rsid w:val="00101B6A"/>
    <w:rsid w:val="00112298"/>
    <w:rsid w:val="00120D89"/>
    <w:rsid w:val="00136145"/>
    <w:rsid w:val="001544E9"/>
    <w:rsid w:val="00157A2A"/>
    <w:rsid w:val="00162E40"/>
    <w:rsid w:val="001756A0"/>
    <w:rsid w:val="001764E4"/>
    <w:rsid w:val="00195A18"/>
    <w:rsid w:val="001A4C59"/>
    <w:rsid w:val="001C0886"/>
    <w:rsid w:val="001C369E"/>
    <w:rsid w:val="001D766E"/>
    <w:rsid w:val="001F151B"/>
    <w:rsid w:val="001F2AFE"/>
    <w:rsid w:val="00226D41"/>
    <w:rsid w:val="002336B8"/>
    <w:rsid w:val="00250A1E"/>
    <w:rsid w:val="0025230D"/>
    <w:rsid w:val="002554E0"/>
    <w:rsid w:val="00263F26"/>
    <w:rsid w:val="002A08E1"/>
    <w:rsid w:val="002B67C8"/>
    <w:rsid w:val="002C0102"/>
    <w:rsid w:val="002C41BA"/>
    <w:rsid w:val="002D2C9A"/>
    <w:rsid w:val="002D54B4"/>
    <w:rsid w:val="002E153E"/>
    <w:rsid w:val="00300BA5"/>
    <w:rsid w:val="00306C41"/>
    <w:rsid w:val="00312520"/>
    <w:rsid w:val="00336B06"/>
    <w:rsid w:val="003410A3"/>
    <w:rsid w:val="003412A4"/>
    <w:rsid w:val="00344887"/>
    <w:rsid w:val="00352E4C"/>
    <w:rsid w:val="00366DF1"/>
    <w:rsid w:val="0037294E"/>
    <w:rsid w:val="00374A69"/>
    <w:rsid w:val="003828C5"/>
    <w:rsid w:val="00391837"/>
    <w:rsid w:val="00394B4D"/>
    <w:rsid w:val="0039728D"/>
    <w:rsid w:val="003A42F9"/>
    <w:rsid w:val="003C3BCD"/>
    <w:rsid w:val="003C4A9B"/>
    <w:rsid w:val="003C7002"/>
    <w:rsid w:val="003D7D0D"/>
    <w:rsid w:val="003F0837"/>
    <w:rsid w:val="00407A44"/>
    <w:rsid w:val="00422A2B"/>
    <w:rsid w:val="00427755"/>
    <w:rsid w:val="00466B3B"/>
    <w:rsid w:val="004803A4"/>
    <w:rsid w:val="0048444C"/>
    <w:rsid w:val="004938F7"/>
    <w:rsid w:val="0049722E"/>
    <w:rsid w:val="004A506E"/>
    <w:rsid w:val="004C2AE1"/>
    <w:rsid w:val="004C379F"/>
    <w:rsid w:val="004C591A"/>
    <w:rsid w:val="004C741D"/>
    <w:rsid w:val="004D28AF"/>
    <w:rsid w:val="004F0523"/>
    <w:rsid w:val="005100BC"/>
    <w:rsid w:val="00521629"/>
    <w:rsid w:val="00522415"/>
    <w:rsid w:val="00532AEF"/>
    <w:rsid w:val="00556380"/>
    <w:rsid w:val="00562B87"/>
    <w:rsid w:val="00563C98"/>
    <w:rsid w:val="005736DE"/>
    <w:rsid w:val="005A55D0"/>
    <w:rsid w:val="005B5C89"/>
    <w:rsid w:val="005E5643"/>
    <w:rsid w:val="005F47B4"/>
    <w:rsid w:val="006028AD"/>
    <w:rsid w:val="00611191"/>
    <w:rsid w:val="006674BF"/>
    <w:rsid w:val="00680573"/>
    <w:rsid w:val="00684C14"/>
    <w:rsid w:val="00696A60"/>
    <w:rsid w:val="00697762"/>
    <w:rsid w:val="00697A15"/>
    <w:rsid w:val="006A4B22"/>
    <w:rsid w:val="006B22FE"/>
    <w:rsid w:val="006B7306"/>
    <w:rsid w:val="006C4F32"/>
    <w:rsid w:val="006D6394"/>
    <w:rsid w:val="006F1D16"/>
    <w:rsid w:val="006F3FA0"/>
    <w:rsid w:val="00716056"/>
    <w:rsid w:val="00731C1D"/>
    <w:rsid w:val="00731FC4"/>
    <w:rsid w:val="00735EB3"/>
    <w:rsid w:val="0076231B"/>
    <w:rsid w:val="00782C16"/>
    <w:rsid w:val="007867DF"/>
    <w:rsid w:val="00790626"/>
    <w:rsid w:val="0079110F"/>
    <w:rsid w:val="007967CA"/>
    <w:rsid w:val="007A5992"/>
    <w:rsid w:val="007B0DA9"/>
    <w:rsid w:val="007B1B4D"/>
    <w:rsid w:val="007B3525"/>
    <w:rsid w:val="007E10D9"/>
    <w:rsid w:val="007E3FBD"/>
    <w:rsid w:val="007F609E"/>
    <w:rsid w:val="0083250F"/>
    <w:rsid w:val="00836CF8"/>
    <w:rsid w:val="0084049D"/>
    <w:rsid w:val="00857BD9"/>
    <w:rsid w:val="00871EE1"/>
    <w:rsid w:val="00882DCF"/>
    <w:rsid w:val="008C4429"/>
    <w:rsid w:val="008C5030"/>
    <w:rsid w:val="008E21D1"/>
    <w:rsid w:val="008E7150"/>
    <w:rsid w:val="00903C2C"/>
    <w:rsid w:val="009255AB"/>
    <w:rsid w:val="00944895"/>
    <w:rsid w:val="0095686B"/>
    <w:rsid w:val="009568C7"/>
    <w:rsid w:val="0095794A"/>
    <w:rsid w:val="00972CFD"/>
    <w:rsid w:val="00982D91"/>
    <w:rsid w:val="0099073B"/>
    <w:rsid w:val="009916FF"/>
    <w:rsid w:val="009A29AA"/>
    <w:rsid w:val="009A507E"/>
    <w:rsid w:val="009B1526"/>
    <w:rsid w:val="009D5A69"/>
    <w:rsid w:val="009F14E1"/>
    <w:rsid w:val="00A116B2"/>
    <w:rsid w:val="00A16201"/>
    <w:rsid w:val="00A20E20"/>
    <w:rsid w:val="00A4294D"/>
    <w:rsid w:val="00A50350"/>
    <w:rsid w:val="00A5368B"/>
    <w:rsid w:val="00A65534"/>
    <w:rsid w:val="00A67F2F"/>
    <w:rsid w:val="00A8310B"/>
    <w:rsid w:val="00AB77A8"/>
    <w:rsid w:val="00AC1A73"/>
    <w:rsid w:val="00AC5B1B"/>
    <w:rsid w:val="00AC6B3F"/>
    <w:rsid w:val="00AD2FED"/>
    <w:rsid w:val="00AD5453"/>
    <w:rsid w:val="00AE6280"/>
    <w:rsid w:val="00AE62E1"/>
    <w:rsid w:val="00AF655E"/>
    <w:rsid w:val="00B01AEA"/>
    <w:rsid w:val="00B0226E"/>
    <w:rsid w:val="00B03AB3"/>
    <w:rsid w:val="00B10F58"/>
    <w:rsid w:val="00B1125B"/>
    <w:rsid w:val="00B306BC"/>
    <w:rsid w:val="00B331F5"/>
    <w:rsid w:val="00B34681"/>
    <w:rsid w:val="00B36483"/>
    <w:rsid w:val="00B70C16"/>
    <w:rsid w:val="00B76632"/>
    <w:rsid w:val="00B77FF4"/>
    <w:rsid w:val="00B811D6"/>
    <w:rsid w:val="00B92AD8"/>
    <w:rsid w:val="00BA0AF9"/>
    <w:rsid w:val="00BB2439"/>
    <w:rsid w:val="00BB4FD9"/>
    <w:rsid w:val="00BC6C16"/>
    <w:rsid w:val="00BD26EF"/>
    <w:rsid w:val="00BE2656"/>
    <w:rsid w:val="00BF18FC"/>
    <w:rsid w:val="00BF21AC"/>
    <w:rsid w:val="00BF70C2"/>
    <w:rsid w:val="00C0328E"/>
    <w:rsid w:val="00C2206F"/>
    <w:rsid w:val="00C23854"/>
    <w:rsid w:val="00C25499"/>
    <w:rsid w:val="00C3216C"/>
    <w:rsid w:val="00C51175"/>
    <w:rsid w:val="00C651CC"/>
    <w:rsid w:val="00C65261"/>
    <w:rsid w:val="00C7266C"/>
    <w:rsid w:val="00C77010"/>
    <w:rsid w:val="00C80BBE"/>
    <w:rsid w:val="00CA4DB7"/>
    <w:rsid w:val="00CB336E"/>
    <w:rsid w:val="00CC58D9"/>
    <w:rsid w:val="00CD56E0"/>
    <w:rsid w:val="00D0677D"/>
    <w:rsid w:val="00D1529D"/>
    <w:rsid w:val="00D44087"/>
    <w:rsid w:val="00D5173F"/>
    <w:rsid w:val="00D94E41"/>
    <w:rsid w:val="00DD2E9A"/>
    <w:rsid w:val="00E02943"/>
    <w:rsid w:val="00E05589"/>
    <w:rsid w:val="00E1380A"/>
    <w:rsid w:val="00E27725"/>
    <w:rsid w:val="00E63399"/>
    <w:rsid w:val="00E74970"/>
    <w:rsid w:val="00EA2351"/>
    <w:rsid w:val="00EC0B88"/>
    <w:rsid w:val="00EC4218"/>
    <w:rsid w:val="00EC51ED"/>
    <w:rsid w:val="00EC5B53"/>
    <w:rsid w:val="00EF7EAD"/>
    <w:rsid w:val="00F0704E"/>
    <w:rsid w:val="00F12403"/>
    <w:rsid w:val="00F1413E"/>
    <w:rsid w:val="00F14C1F"/>
    <w:rsid w:val="00F1720F"/>
    <w:rsid w:val="00F17401"/>
    <w:rsid w:val="00F25E15"/>
    <w:rsid w:val="00F27C11"/>
    <w:rsid w:val="00F3179F"/>
    <w:rsid w:val="00F466F8"/>
    <w:rsid w:val="00F642ED"/>
    <w:rsid w:val="00F736A3"/>
    <w:rsid w:val="00F86783"/>
    <w:rsid w:val="00F96ABD"/>
    <w:rsid w:val="00F96F7C"/>
    <w:rsid w:val="00FA4245"/>
    <w:rsid w:val="00FA5A9E"/>
    <w:rsid w:val="00FB53BF"/>
    <w:rsid w:val="00FC36BF"/>
    <w:rsid w:val="00FD60C3"/>
    <w:rsid w:val="00FE2E01"/>
    <w:rsid w:val="00FE3429"/>
    <w:rsid w:val="00FF241F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EBCC87-5275-43D4-8B14-8B9708D2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9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autoRedefine/>
    <w:rsid w:val="009568C7"/>
    <w:pPr>
      <w:spacing w:after="160" w:line="240" w:lineRule="exact"/>
    </w:pPr>
    <w:rPr>
      <w:sz w:val="28"/>
      <w:szCs w:val="20"/>
      <w:lang w:val="en-US" w:eastAsia="en-US"/>
    </w:rPr>
  </w:style>
  <w:style w:type="table" w:styleId="a3">
    <w:name w:val="Table Grid"/>
    <w:basedOn w:val="a1"/>
    <w:uiPriority w:val="59"/>
    <w:rsid w:val="002A0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803A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803A4"/>
  </w:style>
  <w:style w:type="paragraph" w:customStyle="1" w:styleId="FR1">
    <w:name w:val="FR1"/>
    <w:rsid w:val="00BD26EF"/>
    <w:pPr>
      <w:widowControl w:val="0"/>
      <w:autoSpaceDE w:val="0"/>
      <w:autoSpaceDN w:val="0"/>
      <w:spacing w:before="260" w:line="260" w:lineRule="auto"/>
      <w:jc w:val="both"/>
    </w:pPr>
    <w:rPr>
      <w:sz w:val="28"/>
    </w:rPr>
  </w:style>
  <w:style w:type="paragraph" w:styleId="a6">
    <w:name w:val="footer"/>
    <w:basedOn w:val="a"/>
    <w:rsid w:val="00B306B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1"/>
    <w:qFormat/>
    <w:rsid w:val="00BF18F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F18FC"/>
    <w:rPr>
      <w:sz w:val="28"/>
      <w:szCs w:val="28"/>
      <w:lang w:eastAsia="en-US"/>
    </w:rPr>
  </w:style>
  <w:style w:type="paragraph" w:styleId="a9">
    <w:name w:val="List Paragraph"/>
    <w:basedOn w:val="a"/>
    <w:uiPriority w:val="1"/>
    <w:qFormat/>
    <w:rsid w:val="00BF18FC"/>
    <w:pPr>
      <w:widowControl w:val="0"/>
      <w:autoSpaceDE w:val="0"/>
      <w:autoSpaceDN w:val="0"/>
      <w:ind w:left="122" w:right="135" w:firstLine="565"/>
      <w:jc w:val="both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4F0523"/>
    <w:pPr>
      <w:widowControl w:val="0"/>
      <w:autoSpaceDE w:val="0"/>
      <w:autoSpaceDN w:val="0"/>
      <w:ind w:left="84"/>
      <w:outlineLvl w:val="1"/>
    </w:pPr>
    <w:rPr>
      <w:b/>
      <w:bCs/>
      <w:sz w:val="28"/>
      <w:szCs w:val="28"/>
      <w:lang w:eastAsia="en-US"/>
    </w:rPr>
  </w:style>
  <w:style w:type="paragraph" w:styleId="aa">
    <w:name w:val="Title"/>
    <w:basedOn w:val="a"/>
    <w:link w:val="ab"/>
    <w:uiPriority w:val="1"/>
    <w:qFormat/>
    <w:rsid w:val="004F0523"/>
    <w:pPr>
      <w:widowControl w:val="0"/>
      <w:autoSpaceDE w:val="0"/>
      <w:autoSpaceDN w:val="0"/>
      <w:spacing w:before="259"/>
      <w:ind w:left="84" w:right="162"/>
      <w:jc w:val="center"/>
    </w:pPr>
    <w:rPr>
      <w:sz w:val="35"/>
      <w:szCs w:val="35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4F0523"/>
    <w:rPr>
      <w:sz w:val="35"/>
      <w:szCs w:val="35"/>
      <w:lang w:eastAsia="en-US"/>
    </w:rPr>
  </w:style>
  <w:style w:type="paragraph" w:customStyle="1" w:styleId="TableParagraph">
    <w:name w:val="Table Paragraph"/>
    <w:basedOn w:val="a"/>
    <w:uiPriority w:val="1"/>
    <w:qFormat/>
    <w:rsid w:val="004F052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unhideWhenUsed/>
    <w:rsid w:val="004F0523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rsid w:val="004F0523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F052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lk">
    <w:name w:val="blk"/>
    <w:basedOn w:val="a0"/>
    <w:rsid w:val="004F0523"/>
  </w:style>
  <w:style w:type="paragraph" w:customStyle="1" w:styleId="ConsPlusNormal">
    <w:name w:val="ConsPlusNormal"/>
    <w:rsid w:val="004F05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 Знак Знак Знак"/>
    <w:basedOn w:val="a"/>
    <w:rsid w:val="0052241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88F1D261B1BF9D758AB6B101494E989C2185E38099C079B7D78A9B4B0A25510C0F74709F26772226A133E255B28FC65E9B122824F9FE11Cs0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488F1D261B1BF9D758AB6B101494E989C2185E38099C079B7D78A9B4B0A25510C0F74709F26772226A133E255B28FC65E9B122824F9FE11Cs0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0488F1D261B1BF9D758AB6B101494E989C2185E38099C079B7D78A9B4B0A25510C0F74709F26772226A133E255B28FC65E9B122824F9FE11Cs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488F1D261B1BF9D758AB6B101494E989C2185E38099C079B7D78A9B4B0A25510C0F74709F26772226A133E255B28FC65E9B122824F9FE11Cs0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BBA6-0C40-4677-8C0C-E9FE42F6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4899</Words>
  <Characters>27926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FinDep</Company>
  <LinksUpToDate>false</LinksUpToDate>
  <CharactersWithSpaces>32760</CharactersWithSpaces>
  <SharedDoc>false</SharedDoc>
  <HLinks>
    <vt:vector size="6" baseType="variant">
      <vt:variant>
        <vt:i4>3866733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consultantplus://offline/main?base=LAW;n=108472;fld=134;dst=100506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vorobieva</dc:creator>
  <cp:lastModifiedBy>RePack by Diakov</cp:lastModifiedBy>
  <cp:revision>2</cp:revision>
  <cp:lastPrinted>2023-02-03T09:57:00Z</cp:lastPrinted>
  <dcterms:created xsi:type="dcterms:W3CDTF">2023-02-03T10:17:00Z</dcterms:created>
  <dcterms:modified xsi:type="dcterms:W3CDTF">2023-02-03T10:17:00Z</dcterms:modified>
</cp:coreProperties>
</file>